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r w:rsidRPr="005D46A5">
        <w:rPr>
          <w:rFonts w:ascii="Times New Roman" w:hAnsi="Times New Roman" w:cs="Times New Roman"/>
        </w:rPr>
        <w:t xml:space="preserve">Review of Case of </w:t>
      </w:r>
      <w:r w:rsidRPr="005D46A5">
        <w:rPr>
          <w:rFonts w:ascii="Times New Roman" w:hAnsi="Times New Roman" w:cs="Times New Roman"/>
          <w:i/>
        </w:rPr>
        <w:t xml:space="preserve">Lucy v. </w:t>
      </w:r>
      <w:proofErr w:type="spellStart"/>
      <w:r w:rsidRPr="005D46A5">
        <w:rPr>
          <w:rFonts w:ascii="Times New Roman" w:hAnsi="Times New Roman" w:cs="Times New Roman"/>
          <w:i/>
        </w:rPr>
        <w:t>Z</w:t>
      </w:r>
      <w:r w:rsidR="00794A50">
        <w:rPr>
          <w:rFonts w:ascii="Times New Roman" w:hAnsi="Times New Roman" w:cs="Times New Roman"/>
          <w:i/>
        </w:rPr>
        <w:t>ehmer</w:t>
      </w:r>
      <w:proofErr w:type="spellEnd"/>
      <w:r w:rsidR="00794A50">
        <w:rPr>
          <w:rFonts w:ascii="Times New Roman" w:hAnsi="Times New Roman" w:cs="Times New Roman"/>
          <w:i/>
        </w:rPr>
        <w:t xml:space="preserve"> (</w:t>
      </w:r>
      <w:r w:rsidR="00794A50" w:rsidRPr="00794A50">
        <w:rPr>
          <w:rFonts w:ascii="Times New Roman" w:hAnsi="Times New Roman" w:cs="Times New Roman"/>
          <w:i/>
        </w:rPr>
        <w:t>196 Va. 493)</w:t>
      </w:r>
      <w:r w:rsidR="00794A50">
        <w:rPr>
          <w:rFonts w:ascii="Times New Roman" w:hAnsi="Times New Roman" w:cs="Times New Roman"/>
          <w:i/>
        </w:rPr>
        <w:t xml:space="preserve"> </w:t>
      </w:r>
      <w:r w:rsidR="00794A50">
        <w:rPr>
          <w:rFonts w:ascii="Times New Roman" w:hAnsi="Times New Roman" w:cs="Times New Roman"/>
        </w:rPr>
        <w:t xml:space="preserve">about </w:t>
      </w:r>
      <w:r w:rsidR="009B4336">
        <w:rPr>
          <w:rFonts w:ascii="Times New Roman" w:hAnsi="Times New Roman" w:cs="Times New Roman"/>
        </w:rPr>
        <w:t>Contract Formation</w:t>
      </w:r>
    </w:p>
    <w:p w:rsidR="00257435" w:rsidRPr="005D46A5" w:rsidRDefault="00257435" w:rsidP="00257435">
      <w:pPr>
        <w:spacing w:line="480" w:lineRule="auto"/>
        <w:jc w:val="center"/>
        <w:rPr>
          <w:rFonts w:ascii="Times New Roman" w:hAnsi="Times New Roman" w:cs="Times New Roman"/>
        </w:rPr>
      </w:pPr>
      <w:r w:rsidRPr="005D46A5">
        <w:rPr>
          <w:rFonts w:ascii="Times New Roman" w:hAnsi="Times New Roman" w:cs="Times New Roman"/>
        </w:rPr>
        <w:t>Name</w:t>
      </w:r>
    </w:p>
    <w:p w:rsidR="00257435" w:rsidRPr="005D46A5" w:rsidRDefault="00257435" w:rsidP="00257435">
      <w:pPr>
        <w:spacing w:line="480" w:lineRule="auto"/>
        <w:jc w:val="center"/>
        <w:rPr>
          <w:rFonts w:ascii="Times New Roman" w:hAnsi="Times New Roman" w:cs="Times New Roman"/>
        </w:rPr>
      </w:pPr>
      <w:r w:rsidRPr="005D46A5">
        <w:rPr>
          <w:rFonts w:ascii="Times New Roman" w:hAnsi="Times New Roman" w:cs="Times New Roman"/>
        </w:rPr>
        <w:t>Institution</w:t>
      </w:r>
    </w:p>
    <w:p w:rsidR="00257435" w:rsidRPr="005D46A5" w:rsidRDefault="00257435" w:rsidP="00257435">
      <w:pPr>
        <w:spacing w:line="480" w:lineRule="auto"/>
        <w:jc w:val="center"/>
        <w:rPr>
          <w:rFonts w:ascii="Times New Roman" w:hAnsi="Times New Roman" w:cs="Times New Roman"/>
        </w:rPr>
      </w:pPr>
      <w:r w:rsidRPr="005D46A5">
        <w:rPr>
          <w:rFonts w:ascii="Times New Roman" w:hAnsi="Times New Roman" w:cs="Times New Roman"/>
        </w:rPr>
        <w:t>Date</w:t>
      </w: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257435">
      <w:pPr>
        <w:spacing w:line="480" w:lineRule="auto"/>
        <w:jc w:val="center"/>
        <w:rPr>
          <w:rFonts w:ascii="Times New Roman" w:hAnsi="Times New Roman" w:cs="Times New Roman"/>
        </w:rPr>
      </w:pPr>
    </w:p>
    <w:p w:rsidR="00257435" w:rsidRPr="005D46A5" w:rsidRDefault="00257435" w:rsidP="00794A50">
      <w:pPr>
        <w:spacing w:line="480" w:lineRule="auto"/>
        <w:rPr>
          <w:rFonts w:ascii="Times New Roman" w:hAnsi="Times New Roman" w:cs="Times New Roman"/>
        </w:rPr>
      </w:pPr>
      <w:r w:rsidRPr="005D46A5">
        <w:rPr>
          <w:rFonts w:ascii="Times New Roman" w:hAnsi="Times New Roman" w:cs="Times New Roman"/>
        </w:rPr>
        <w:lastRenderedPageBreak/>
        <w:t xml:space="preserve">Review of Case of </w:t>
      </w:r>
      <w:r w:rsidRPr="005D46A5">
        <w:rPr>
          <w:rFonts w:ascii="Times New Roman" w:hAnsi="Times New Roman" w:cs="Times New Roman"/>
          <w:i/>
        </w:rPr>
        <w:t xml:space="preserve">Lucy v. </w:t>
      </w:r>
      <w:proofErr w:type="spellStart"/>
      <w:r w:rsidRPr="00794A50">
        <w:rPr>
          <w:rFonts w:ascii="Times New Roman" w:hAnsi="Times New Roman" w:cs="Times New Roman"/>
          <w:i/>
        </w:rPr>
        <w:t>Zehmer</w:t>
      </w:r>
      <w:proofErr w:type="spellEnd"/>
      <w:r w:rsidR="009837F7" w:rsidRPr="00794A50">
        <w:rPr>
          <w:rFonts w:ascii="Times New Roman" w:hAnsi="Times New Roman" w:cs="Times New Roman"/>
          <w:i/>
        </w:rPr>
        <w:t xml:space="preserve"> (196 Va. 493)</w:t>
      </w:r>
      <w:r w:rsidR="00794A50">
        <w:rPr>
          <w:rFonts w:ascii="Times New Roman" w:hAnsi="Times New Roman" w:cs="Times New Roman"/>
          <w:i/>
        </w:rPr>
        <w:t xml:space="preserve"> </w:t>
      </w:r>
      <w:r w:rsidR="00794A50">
        <w:rPr>
          <w:rFonts w:ascii="Times New Roman" w:hAnsi="Times New Roman" w:cs="Times New Roman"/>
        </w:rPr>
        <w:t xml:space="preserve">about </w:t>
      </w:r>
      <w:r w:rsidR="009B4336">
        <w:rPr>
          <w:rFonts w:ascii="Times New Roman" w:hAnsi="Times New Roman" w:cs="Times New Roman"/>
        </w:rPr>
        <w:t>Contract Formation</w:t>
      </w:r>
    </w:p>
    <w:p w:rsidR="005166CF" w:rsidRPr="0042004C" w:rsidRDefault="00E15C16" w:rsidP="00794A50">
      <w:pPr>
        <w:spacing w:line="480" w:lineRule="auto"/>
        <w:jc w:val="center"/>
        <w:rPr>
          <w:rFonts w:ascii="Times New Roman" w:hAnsi="Times New Roman" w:cs="Times New Roman"/>
          <w:b/>
          <w:color w:val="574B0B"/>
          <w:u w:val="single"/>
        </w:rPr>
      </w:pPr>
      <w:r w:rsidRPr="009B4336">
        <w:rPr>
          <w:rFonts w:ascii="Times New Roman" w:hAnsi="Times New Roman" w:cs="Times New Roman"/>
          <w:b/>
          <w:color w:val="574B0B"/>
        </w:rPr>
        <w:t>PART 1: The C</w:t>
      </w:r>
      <w:r w:rsidR="005166CF" w:rsidRPr="009B4336">
        <w:rPr>
          <w:rFonts w:ascii="Times New Roman" w:hAnsi="Times New Roman" w:cs="Times New Roman"/>
          <w:b/>
          <w:color w:val="574B0B"/>
        </w:rPr>
        <w:t>ase </w:t>
      </w:r>
      <w:r w:rsidR="005166CF" w:rsidRPr="009B4336">
        <w:rPr>
          <w:rFonts w:ascii="Times New Roman" w:hAnsi="Times New Roman" w:cs="Times New Roman"/>
          <w:b/>
          <w:color w:val="574B0B"/>
          <w:u w:val="single"/>
        </w:rPr>
        <w:t xml:space="preserve">Lucy v. </w:t>
      </w:r>
      <w:proofErr w:type="spellStart"/>
      <w:r w:rsidR="005166CF" w:rsidRPr="009B4336">
        <w:rPr>
          <w:rFonts w:ascii="Times New Roman" w:hAnsi="Times New Roman" w:cs="Times New Roman"/>
          <w:b/>
          <w:color w:val="574B0B"/>
          <w:u w:val="single"/>
        </w:rPr>
        <w:t>Zehme</w:t>
      </w:r>
      <w:r w:rsidR="0042004C">
        <w:rPr>
          <w:rFonts w:ascii="Times New Roman" w:hAnsi="Times New Roman" w:cs="Times New Roman"/>
          <w:b/>
          <w:color w:val="574B0B"/>
          <w:u w:val="single"/>
        </w:rPr>
        <w:t>r</w:t>
      </w:r>
      <w:proofErr w:type="spellEnd"/>
      <w:r w:rsidR="0042004C">
        <w:rPr>
          <w:rFonts w:ascii="Times New Roman" w:hAnsi="Times New Roman" w:cs="Times New Roman"/>
          <w:b/>
          <w:color w:val="574B0B"/>
          <w:u w:val="single"/>
        </w:rPr>
        <w:t xml:space="preserve"> </w:t>
      </w:r>
      <w:r w:rsidR="0042004C" w:rsidRPr="0042004C">
        <w:rPr>
          <w:rFonts w:ascii="Times New Roman" w:hAnsi="Times New Roman" w:cs="Times New Roman"/>
          <w:u w:val="single"/>
        </w:rPr>
        <w:t>(196 Va. 493)</w:t>
      </w:r>
    </w:p>
    <w:p w:rsidR="00780AB2" w:rsidRDefault="005166CF" w:rsidP="00D4781D">
      <w:pPr>
        <w:numPr>
          <w:ilvl w:val="0"/>
          <w:numId w:val="1"/>
        </w:numPr>
        <w:spacing w:before="100" w:beforeAutospacing="1" w:after="100" w:afterAutospacing="1" w:line="480" w:lineRule="auto"/>
        <w:rPr>
          <w:rFonts w:ascii="Times New Roman" w:eastAsia="Times New Roman" w:hAnsi="Times New Roman" w:cs="Times New Roman"/>
          <w:color w:val="574B0B"/>
        </w:rPr>
      </w:pPr>
      <w:r w:rsidRPr="005D46A5">
        <w:rPr>
          <w:rFonts w:ascii="Times New Roman" w:eastAsia="Times New Roman" w:hAnsi="Times New Roman" w:cs="Times New Roman"/>
          <w:color w:val="574B0B"/>
        </w:rPr>
        <w:t xml:space="preserve">What facts did the court find relevant in determining that an offer </w:t>
      </w:r>
      <w:proofErr w:type="gramStart"/>
      <w:r w:rsidRPr="005D46A5">
        <w:rPr>
          <w:rFonts w:ascii="Times New Roman" w:eastAsia="Times New Roman" w:hAnsi="Times New Roman" w:cs="Times New Roman"/>
          <w:color w:val="574B0B"/>
        </w:rPr>
        <w:t>had been made and accepted</w:t>
      </w:r>
      <w:proofErr w:type="gramEnd"/>
      <w:r w:rsidRPr="005D46A5">
        <w:rPr>
          <w:rFonts w:ascii="Times New Roman" w:eastAsia="Times New Roman" w:hAnsi="Times New Roman" w:cs="Times New Roman"/>
          <w:color w:val="574B0B"/>
        </w:rPr>
        <w:t>?</w:t>
      </w:r>
    </w:p>
    <w:p w:rsidR="00B51014" w:rsidRDefault="006120E1" w:rsidP="008F1143">
      <w:pPr>
        <w:spacing w:line="480" w:lineRule="auto"/>
        <w:ind w:firstLine="720"/>
        <w:rPr>
          <w:rFonts w:ascii="Times New Roman" w:hAnsi="Times New Roman" w:cs="Times New Roman"/>
        </w:rPr>
      </w:pPr>
      <w:r>
        <w:rPr>
          <w:rFonts w:ascii="Times New Roman" w:hAnsi="Times New Roman" w:cs="Times New Roman"/>
        </w:rPr>
        <w:t>First,</w:t>
      </w:r>
      <w:r w:rsidR="00BA4FF8">
        <w:rPr>
          <w:rFonts w:ascii="Times New Roman" w:hAnsi="Times New Roman" w:cs="Times New Roman"/>
        </w:rPr>
        <w:t xml:space="preserve"> </w:t>
      </w:r>
      <w:proofErr w:type="spellStart"/>
      <w:r w:rsidR="00BA4FF8">
        <w:rPr>
          <w:rFonts w:ascii="Times New Roman" w:hAnsi="Times New Roman" w:cs="Times New Roman"/>
        </w:rPr>
        <w:t>Zehmer’</w:t>
      </w:r>
      <w:r w:rsidR="00C50628">
        <w:rPr>
          <w:rFonts w:ascii="Times New Roman" w:hAnsi="Times New Roman" w:cs="Times New Roman"/>
        </w:rPr>
        <w:t>s</w:t>
      </w:r>
      <w:proofErr w:type="spellEnd"/>
      <w:r w:rsidR="00C50628">
        <w:rPr>
          <w:rFonts w:ascii="Times New Roman" w:hAnsi="Times New Roman" w:cs="Times New Roman"/>
        </w:rPr>
        <w:t xml:space="preserve"> testimony revealed the fact that the defendant was not too int</w:t>
      </w:r>
      <w:r w:rsidR="004F3D33">
        <w:rPr>
          <w:rFonts w:ascii="Times New Roman" w:hAnsi="Times New Roman" w:cs="Times New Roman"/>
        </w:rPr>
        <w:t xml:space="preserve">oxicated </w:t>
      </w:r>
      <w:r w:rsidR="00E851E8">
        <w:rPr>
          <w:rFonts w:ascii="Times New Roman" w:hAnsi="Times New Roman" w:cs="Times New Roman"/>
        </w:rPr>
        <w:t>with alcohol to prevent him from</w:t>
      </w:r>
      <w:r w:rsidR="004F3D33">
        <w:rPr>
          <w:rFonts w:ascii="Times New Roman" w:hAnsi="Times New Roman" w:cs="Times New Roman"/>
        </w:rPr>
        <w:t xml:space="preserve"> comprehend</w:t>
      </w:r>
      <w:r w:rsidR="00E851E8">
        <w:rPr>
          <w:rFonts w:ascii="Times New Roman" w:hAnsi="Times New Roman" w:cs="Times New Roman"/>
        </w:rPr>
        <w:t>ing</w:t>
      </w:r>
      <w:r w:rsidR="004F3D33">
        <w:rPr>
          <w:rFonts w:ascii="Times New Roman" w:hAnsi="Times New Roman" w:cs="Times New Roman"/>
        </w:rPr>
        <w:t xml:space="preserve"> the terms and conditions of the </w:t>
      </w:r>
      <w:r w:rsidR="00E851E8">
        <w:rPr>
          <w:rFonts w:ascii="Times New Roman" w:hAnsi="Times New Roman" w:cs="Times New Roman"/>
        </w:rPr>
        <w:t xml:space="preserve">contract. </w:t>
      </w:r>
      <w:proofErr w:type="spellStart"/>
      <w:r w:rsidR="00E851E8">
        <w:rPr>
          <w:rFonts w:ascii="Times New Roman" w:hAnsi="Times New Roman" w:cs="Times New Roman"/>
        </w:rPr>
        <w:t>Zehmer</w:t>
      </w:r>
      <w:proofErr w:type="spellEnd"/>
      <w:r w:rsidR="00E851E8">
        <w:rPr>
          <w:rFonts w:ascii="Times New Roman" w:hAnsi="Times New Roman" w:cs="Times New Roman"/>
        </w:rPr>
        <w:t xml:space="preserve"> alleged that he was </w:t>
      </w:r>
      <w:r w:rsidR="005D5460">
        <w:rPr>
          <w:rFonts w:ascii="Times New Roman" w:hAnsi="Times New Roman" w:cs="Times New Roman"/>
        </w:rPr>
        <w:t>too drunk to comprehend what he scribbled on the paper</w:t>
      </w:r>
      <w:r w:rsidR="00EE4CC1">
        <w:rPr>
          <w:rFonts w:ascii="Times New Roman" w:hAnsi="Times New Roman" w:cs="Times New Roman"/>
        </w:rPr>
        <w:t>, which ultimately affected his capacity to engage in binding contract. “…Great…I got ‘</w:t>
      </w:r>
      <w:proofErr w:type="spellStart"/>
      <w:r w:rsidR="00EE4CC1">
        <w:rPr>
          <w:rFonts w:ascii="Times New Roman" w:hAnsi="Times New Roman" w:cs="Times New Roman"/>
        </w:rPr>
        <w:t>Firgerson</w:t>
      </w:r>
      <w:proofErr w:type="spellEnd"/>
      <w:r w:rsidR="00EE4CC1">
        <w:rPr>
          <w:rFonts w:ascii="Times New Roman" w:hAnsi="Times New Roman" w:cs="Times New Roman"/>
        </w:rPr>
        <w:t xml:space="preserve">’ for Fergusson…I do not recognize that writing </w:t>
      </w:r>
      <w:r w:rsidR="00E93200">
        <w:rPr>
          <w:rFonts w:ascii="Times New Roman" w:hAnsi="Times New Roman" w:cs="Times New Roman"/>
        </w:rPr>
        <w:t>if I would see it.” However</w:t>
      </w:r>
      <w:r w:rsidR="00974242">
        <w:rPr>
          <w:rFonts w:ascii="Times New Roman" w:hAnsi="Times New Roman" w:cs="Times New Roman"/>
        </w:rPr>
        <w:t xml:space="preserve">, </w:t>
      </w:r>
      <w:proofErr w:type="spellStart"/>
      <w:r w:rsidR="00974242">
        <w:rPr>
          <w:rFonts w:ascii="Times New Roman" w:hAnsi="Times New Roman" w:cs="Times New Roman"/>
        </w:rPr>
        <w:t>Zehmer</w:t>
      </w:r>
      <w:proofErr w:type="spellEnd"/>
      <w:r w:rsidR="00974242">
        <w:rPr>
          <w:rFonts w:ascii="Times New Roman" w:hAnsi="Times New Roman" w:cs="Times New Roman"/>
        </w:rPr>
        <w:t xml:space="preserve"> </w:t>
      </w:r>
      <w:r w:rsidR="0055679A">
        <w:rPr>
          <w:rFonts w:ascii="Times New Roman" w:hAnsi="Times New Roman" w:cs="Times New Roman"/>
        </w:rPr>
        <w:t>testimony contradicts</w:t>
      </w:r>
      <w:r w:rsidR="00974242">
        <w:rPr>
          <w:rFonts w:ascii="Times New Roman" w:hAnsi="Times New Roman" w:cs="Times New Roman"/>
        </w:rPr>
        <w:t xml:space="preserve"> the action because his wife revealed the latter drove her home</w:t>
      </w:r>
      <w:r w:rsidR="0055679A">
        <w:rPr>
          <w:rFonts w:ascii="Times New Roman" w:hAnsi="Times New Roman" w:cs="Times New Roman"/>
        </w:rPr>
        <w:t xml:space="preserve"> on the same evening. Therefore, the contradiction abhors </w:t>
      </w:r>
      <w:r w:rsidR="0046551C">
        <w:rPr>
          <w:rFonts w:ascii="Times New Roman" w:hAnsi="Times New Roman" w:cs="Times New Roman"/>
        </w:rPr>
        <w:t xml:space="preserve">his </w:t>
      </w:r>
      <w:proofErr w:type="spellStart"/>
      <w:r w:rsidR="0046551C">
        <w:rPr>
          <w:rFonts w:ascii="Times New Roman" w:hAnsi="Times New Roman" w:cs="Times New Roman"/>
        </w:rPr>
        <w:t>defence</w:t>
      </w:r>
      <w:proofErr w:type="spellEnd"/>
      <w:r w:rsidR="0046551C">
        <w:rPr>
          <w:rFonts w:ascii="Times New Roman" w:hAnsi="Times New Roman" w:cs="Times New Roman"/>
        </w:rPr>
        <w:t xml:space="preserve"> about perceived incapacity to undertake contractual agreement when intoxicated. </w:t>
      </w:r>
    </w:p>
    <w:p w:rsidR="00162E8C" w:rsidRDefault="0046551C" w:rsidP="00162E8C">
      <w:pPr>
        <w:spacing w:line="480" w:lineRule="auto"/>
        <w:ind w:firstLine="720"/>
        <w:rPr>
          <w:rFonts w:ascii="Times New Roman" w:hAnsi="Times New Roman" w:cs="Times New Roman"/>
        </w:rPr>
      </w:pPr>
      <w:r w:rsidRPr="000A0CB2">
        <w:rPr>
          <w:rFonts w:ascii="Times New Roman" w:hAnsi="Times New Roman" w:cs="Times New Roman"/>
        </w:rPr>
        <w:t xml:space="preserve">Second, </w:t>
      </w:r>
      <w:r w:rsidR="00C85C9F" w:rsidRPr="000A0CB2">
        <w:rPr>
          <w:rFonts w:ascii="Times New Roman" w:hAnsi="Times New Roman" w:cs="Times New Roman"/>
        </w:rPr>
        <w:t xml:space="preserve">the court considered </w:t>
      </w:r>
      <w:proofErr w:type="spellStart"/>
      <w:r w:rsidR="00C85C9F" w:rsidRPr="000A0CB2">
        <w:rPr>
          <w:rFonts w:ascii="Times New Roman" w:hAnsi="Times New Roman" w:cs="Times New Roman"/>
        </w:rPr>
        <w:t>Zehmer</w:t>
      </w:r>
      <w:proofErr w:type="spellEnd"/>
      <w:r w:rsidR="00C85C9F" w:rsidRPr="000A0CB2">
        <w:rPr>
          <w:rFonts w:ascii="Times New Roman" w:hAnsi="Times New Roman" w:cs="Times New Roman"/>
        </w:rPr>
        <w:t xml:space="preserve"> failure to revoke the offer from Lucy</w:t>
      </w:r>
      <w:r w:rsidR="007F51C2" w:rsidRPr="000A0CB2">
        <w:rPr>
          <w:rFonts w:ascii="Times New Roman" w:hAnsi="Times New Roman" w:cs="Times New Roman"/>
        </w:rPr>
        <w:t xml:space="preserve"> by the way of explicit expression or implied action to </w:t>
      </w:r>
      <w:r w:rsidR="008E6165" w:rsidRPr="000A0CB2">
        <w:rPr>
          <w:rFonts w:ascii="Times New Roman" w:hAnsi="Times New Roman" w:cs="Times New Roman"/>
        </w:rPr>
        <w:t xml:space="preserve">indicate the defendant was not in earnest to sell his land property. Using the premise of the case </w:t>
      </w:r>
      <w:r w:rsidR="008E6165" w:rsidRPr="000A0CB2">
        <w:rPr>
          <w:rFonts w:ascii="Times New Roman" w:hAnsi="Times New Roman" w:cs="Times New Roman"/>
          <w:i/>
        </w:rPr>
        <w:t>First Nat. Bank v. Roanoke Oil Co., 169 Va. 99,</w:t>
      </w:r>
      <w:r w:rsidR="0039189A" w:rsidRPr="000A0CB2">
        <w:rPr>
          <w:rFonts w:ascii="Times New Roman" w:hAnsi="Times New Roman" w:cs="Times New Roman"/>
        </w:rPr>
        <w:t xml:space="preserve"> the court believed that </w:t>
      </w:r>
      <w:proofErr w:type="spellStart"/>
      <w:r w:rsidR="0039189A" w:rsidRPr="000A0CB2">
        <w:rPr>
          <w:rFonts w:ascii="Times New Roman" w:hAnsi="Times New Roman" w:cs="Times New Roman"/>
        </w:rPr>
        <w:t>Zehmer</w:t>
      </w:r>
      <w:proofErr w:type="spellEnd"/>
      <w:r w:rsidR="0039189A" w:rsidRPr="000A0CB2">
        <w:rPr>
          <w:rFonts w:ascii="Times New Roman" w:hAnsi="Times New Roman" w:cs="Times New Roman"/>
        </w:rPr>
        <w:t xml:space="preserve"> impliedly and explicitly </w:t>
      </w:r>
      <w:r w:rsidR="001E37B7" w:rsidRPr="000A0CB2">
        <w:rPr>
          <w:rFonts w:ascii="Times New Roman" w:hAnsi="Times New Roman" w:cs="Times New Roman"/>
        </w:rPr>
        <w:t>warranted Lucy to believe the defendant was serious about selling the land to him. For</w:t>
      </w:r>
      <w:r w:rsidR="00432BE4" w:rsidRPr="000A0CB2">
        <w:rPr>
          <w:rFonts w:ascii="Times New Roman" w:hAnsi="Times New Roman" w:cs="Times New Roman"/>
        </w:rPr>
        <w:t xml:space="preserve"> example, the action by the defendant to draft the memorandum, sign it, and let his wife seal it too, were tantamount to good-faith offer from the complainant’s point of view. </w:t>
      </w:r>
      <w:r w:rsidR="003736D7" w:rsidRPr="000A0CB2">
        <w:rPr>
          <w:rFonts w:ascii="Times New Roman" w:hAnsi="Times New Roman" w:cs="Times New Roman"/>
        </w:rPr>
        <w:t>Consequently, Lucy picked the written agreement, perused it, put it in the pocket, and left a $5-dollar note</w:t>
      </w:r>
      <w:r w:rsidR="00F862A5" w:rsidRPr="000A0CB2">
        <w:rPr>
          <w:rFonts w:ascii="Times New Roman" w:hAnsi="Times New Roman" w:cs="Times New Roman"/>
        </w:rPr>
        <w:t>, which explicitly manifested the complainant’s good-faith acceptance</w:t>
      </w:r>
      <w:r w:rsidR="00942289">
        <w:rPr>
          <w:rFonts w:ascii="Times New Roman" w:hAnsi="Times New Roman" w:cs="Times New Roman"/>
        </w:rPr>
        <w:t xml:space="preserve"> (</w:t>
      </w:r>
      <w:r w:rsidR="00942289" w:rsidRPr="00942289">
        <w:rPr>
          <w:rFonts w:ascii="Times New Roman" w:hAnsi="Times New Roman" w:cs="Times New Roman"/>
          <w:b/>
          <w:bCs/>
        </w:rPr>
        <w:t>Restatement § 42</w:t>
      </w:r>
      <w:r w:rsidR="00942289">
        <w:rPr>
          <w:rFonts w:ascii="Times New Roman" w:hAnsi="Times New Roman" w:cs="Times New Roman"/>
        </w:rPr>
        <w:t>)</w:t>
      </w:r>
      <w:r w:rsidR="00F862A5" w:rsidRPr="000A0CB2">
        <w:rPr>
          <w:rFonts w:ascii="Times New Roman" w:hAnsi="Times New Roman" w:cs="Times New Roman"/>
        </w:rPr>
        <w:t>. From a legal perspective, an offer is an expressi</w:t>
      </w:r>
      <w:r w:rsidR="00F24947" w:rsidRPr="000A0CB2">
        <w:rPr>
          <w:rFonts w:ascii="Times New Roman" w:hAnsi="Times New Roman" w:cs="Times New Roman"/>
        </w:rPr>
        <w:t xml:space="preserve">on of willingness to enter into a contract on definite terms as soon as the inherent condition(s) are </w:t>
      </w:r>
      <w:r w:rsidR="00F24947" w:rsidRPr="000A0CB2">
        <w:rPr>
          <w:rFonts w:ascii="Times New Roman" w:hAnsi="Times New Roman" w:cs="Times New Roman"/>
        </w:rPr>
        <w:lastRenderedPageBreak/>
        <w:t xml:space="preserve">satisfied. </w:t>
      </w:r>
      <w:r w:rsidR="007653C7" w:rsidRPr="000A0CB2">
        <w:rPr>
          <w:rFonts w:ascii="Times New Roman" w:hAnsi="Times New Roman" w:cs="Times New Roman"/>
        </w:rPr>
        <w:t xml:space="preserve">Therefore, the court viewed </w:t>
      </w:r>
      <w:proofErr w:type="spellStart"/>
      <w:r w:rsidR="007653C7" w:rsidRPr="000A0CB2">
        <w:rPr>
          <w:rFonts w:ascii="Times New Roman" w:hAnsi="Times New Roman" w:cs="Times New Roman"/>
        </w:rPr>
        <w:t>Zehmer</w:t>
      </w:r>
      <w:proofErr w:type="spellEnd"/>
      <w:r w:rsidR="007653C7" w:rsidRPr="000A0CB2">
        <w:rPr>
          <w:rFonts w:ascii="Times New Roman" w:hAnsi="Times New Roman" w:cs="Times New Roman"/>
        </w:rPr>
        <w:t xml:space="preserve"> actions and words “</w:t>
      </w:r>
      <w:r w:rsidR="003F50BD" w:rsidRPr="000A0CB2">
        <w:rPr>
          <w:rFonts w:ascii="Times New Roman" w:eastAsia="Times New Roman" w:hAnsi="Times New Roman" w:cs="Times New Roman"/>
        </w:rPr>
        <w:t xml:space="preserve">We hereby agree to sell to W. O. </w:t>
      </w:r>
      <w:r w:rsidR="000A0CB2">
        <w:rPr>
          <w:rFonts w:ascii="Times New Roman" w:eastAsia="Times New Roman" w:hAnsi="Times New Roman" w:cs="Times New Roman"/>
        </w:rPr>
        <w:t>Lucy,</w:t>
      </w:r>
      <w:r w:rsidR="007653C7">
        <w:rPr>
          <w:rFonts w:ascii="Times New Roman" w:hAnsi="Times New Roman" w:cs="Times New Roman"/>
        </w:rPr>
        <w:t>”</w:t>
      </w:r>
      <w:r w:rsidR="000A0CB2">
        <w:rPr>
          <w:rFonts w:ascii="Times New Roman" w:hAnsi="Times New Roman" w:cs="Times New Roman"/>
        </w:rPr>
        <w:t xml:space="preserve"> valida</w:t>
      </w:r>
      <w:r w:rsidR="00162E8C">
        <w:rPr>
          <w:rFonts w:ascii="Times New Roman" w:hAnsi="Times New Roman" w:cs="Times New Roman"/>
        </w:rPr>
        <w:t xml:space="preserve">ted the memorandum to require complete performances by the two parties. </w:t>
      </w:r>
    </w:p>
    <w:p w:rsidR="00162E8C" w:rsidRDefault="00162E8C" w:rsidP="00162E8C">
      <w:pPr>
        <w:spacing w:line="480" w:lineRule="auto"/>
        <w:ind w:firstLine="720"/>
        <w:rPr>
          <w:rFonts w:ascii="Times New Roman" w:hAnsi="Times New Roman" w:cs="Times New Roman"/>
        </w:rPr>
      </w:pPr>
      <w:r>
        <w:rPr>
          <w:rFonts w:ascii="Times New Roman" w:hAnsi="Times New Roman" w:cs="Times New Roman"/>
        </w:rPr>
        <w:t xml:space="preserve">The third fact that influenced the court opinion relates </w:t>
      </w:r>
      <w:r w:rsidR="007D749C">
        <w:rPr>
          <w:rFonts w:ascii="Times New Roman" w:hAnsi="Times New Roman" w:cs="Times New Roman"/>
        </w:rPr>
        <w:t>fairness of the sale price</w:t>
      </w:r>
      <w:r w:rsidR="008F7162">
        <w:rPr>
          <w:rFonts w:ascii="Times New Roman" w:hAnsi="Times New Roman" w:cs="Times New Roman"/>
        </w:rPr>
        <w:t xml:space="preserve"> of the subject matter, which the court held was appropriate. </w:t>
      </w:r>
      <w:proofErr w:type="spellStart"/>
      <w:r w:rsidR="008F7162">
        <w:rPr>
          <w:rFonts w:ascii="Times New Roman" w:hAnsi="Times New Roman" w:cs="Times New Roman"/>
        </w:rPr>
        <w:t>Zehmer</w:t>
      </w:r>
      <w:proofErr w:type="spellEnd"/>
      <w:r w:rsidR="008F7162">
        <w:rPr>
          <w:rFonts w:ascii="Times New Roman" w:hAnsi="Times New Roman" w:cs="Times New Roman"/>
        </w:rPr>
        <w:t xml:space="preserve"> revealed he acquired the Fergusson Farm at the cost of </w:t>
      </w:r>
      <w:r w:rsidR="00631917">
        <w:rPr>
          <w:rFonts w:ascii="Times New Roman" w:hAnsi="Times New Roman" w:cs="Times New Roman"/>
        </w:rPr>
        <w:t>$11,000 and taxation value of $6</w:t>
      </w:r>
      <w:r w:rsidR="00303A95">
        <w:rPr>
          <w:rFonts w:ascii="Times New Roman" w:hAnsi="Times New Roman" w:cs="Times New Roman"/>
        </w:rPr>
        <w:t>,</w:t>
      </w:r>
      <w:r w:rsidR="00631917">
        <w:rPr>
          <w:rFonts w:ascii="Times New Roman" w:hAnsi="Times New Roman" w:cs="Times New Roman"/>
        </w:rPr>
        <w:t>300</w:t>
      </w:r>
      <w:r w:rsidR="00303A95">
        <w:rPr>
          <w:rFonts w:ascii="Times New Roman" w:hAnsi="Times New Roman" w:cs="Times New Roman"/>
        </w:rPr>
        <w:t xml:space="preserve"> that represented the ‘real’ value of the property. Therefore, Lucy convinced the court the quoted price of </w:t>
      </w:r>
      <w:r w:rsidR="000C65DE">
        <w:rPr>
          <w:rFonts w:ascii="Times New Roman" w:hAnsi="Times New Roman" w:cs="Times New Roman"/>
        </w:rPr>
        <w:t xml:space="preserve">$50,000 was a fair valuation </w:t>
      </w:r>
      <w:r w:rsidR="00454609">
        <w:rPr>
          <w:rFonts w:ascii="Times New Roman" w:hAnsi="Times New Roman" w:cs="Times New Roman"/>
        </w:rPr>
        <w:t xml:space="preserve">and not a fraud as well as misrepresentation. </w:t>
      </w:r>
      <w:r w:rsidR="00B25311">
        <w:rPr>
          <w:rFonts w:ascii="Times New Roman" w:hAnsi="Times New Roman" w:cs="Times New Roman"/>
        </w:rPr>
        <w:t xml:space="preserve">The fair valuation, lack of fraud, and misrepresentation </w:t>
      </w:r>
      <w:r w:rsidR="00253892">
        <w:rPr>
          <w:rFonts w:ascii="Times New Roman" w:hAnsi="Times New Roman" w:cs="Times New Roman"/>
        </w:rPr>
        <w:t xml:space="preserve">influence the court to issue </w:t>
      </w:r>
      <w:r w:rsidR="00477A12">
        <w:rPr>
          <w:rFonts w:ascii="Times New Roman" w:hAnsi="Times New Roman" w:cs="Times New Roman"/>
        </w:rPr>
        <w:t>a specific measurement as an appropriate remedy to the breach of contract</w:t>
      </w:r>
      <w:r w:rsidR="00104EC4">
        <w:rPr>
          <w:rFonts w:ascii="Times New Roman" w:hAnsi="Times New Roman" w:cs="Times New Roman"/>
        </w:rPr>
        <w:t xml:space="preserve">. </w:t>
      </w:r>
      <w:proofErr w:type="spellStart"/>
      <w:r w:rsidR="00104EC4">
        <w:rPr>
          <w:rFonts w:ascii="Times New Roman" w:hAnsi="Times New Roman" w:cs="Times New Roman"/>
        </w:rPr>
        <w:t>Zehmer</w:t>
      </w:r>
      <w:proofErr w:type="spellEnd"/>
      <w:r w:rsidR="00104EC4">
        <w:rPr>
          <w:rFonts w:ascii="Times New Roman" w:hAnsi="Times New Roman" w:cs="Times New Roman"/>
        </w:rPr>
        <w:t xml:space="preserve"> would have gained financial gain from the</w:t>
      </w:r>
      <w:r w:rsidR="005F6C2A">
        <w:rPr>
          <w:rFonts w:ascii="Times New Roman" w:hAnsi="Times New Roman" w:cs="Times New Roman"/>
        </w:rPr>
        <w:t xml:space="preserve"> initial offer of $50,000 from the complainants. </w:t>
      </w:r>
    </w:p>
    <w:p w:rsidR="0020214D" w:rsidRDefault="005166CF" w:rsidP="0020214D">
      <w:pPr>
        <w:numPr>
          <w:ilvl w:val="0"/>
          <w:numId w:val="1"/>
        </w:numPr>
        <w:spacing w:before="100" w:beforeAutospacing="1" w:after="100" w:afterAutospacing="1" w:line="480" w:lineRule="auto"/>
        <w:rPr>
          <w:rFonts w:ascii="Times New Roman" w:eastAsia="Times New Roman" w:hAnsi="Times New Roman" w:cs="Times New Roman"/>
          <w:color w:val="574B0B"/>
        </w:rPr>
      </w:pPr>
      <w:r w:rsidRPr="005D46A5">
        <w:rPr>
          <w:rFonts w:ascii="Times New Roman" w:eastAsia="Times New Roman" w:hAnsi="Times New Roman" w:cs="Times New Roman"/>
          <w:color w:val="574B0B"/>
        </w:rPr>
        <w:t xml:space="preserve">What standard did the court use in evaluating </w:t>
      </w:r>
      <w:proofErr w:type="spellStart"/>
      <w:r w:rsidRPr="005D46A5">
        <w:rPr>
          <w:rFonts w:ascii="Times New Roman" w:eastAsia="Times New Roman" w:hAnsi="Times New Roman" w:cs="Times New Roman"/>
          <w:color w:val="574B0B"/>
        </w:rPr>
        <w:t>Zehmer's</w:t>
      </w:r>
      <w:proofErr w:type="spellEnd"/>
      <w:r w:rsidRPr="005D46A5">
        <w:rPr>
          <w:rFonts w:ascii="Times New Roman" w:eastAsia="Times New Roman" w:hAnsi="Times New Roman" w:cs="Times New Roman"/>
          <w:color w:val="574B0B"/>
        </w:rPr>
        <w:t xml:space="preserve"> mental state and behavior to determine that there was an offer?</w:t>
      </w:r>
    </w:p>
    <w:p w:rsidR="00B51014" w:rsidRPr="0020214D" w:rsidRDefault="00844C31" w:rsidP="006A5176">
      <w:pPr>
        <w:spacing w:before="100" w:beforeAutospacing="1" w:after="100" w:afterAutospacing="1" w:line="480" w:lineRule="auto"/>
        <w:ind w:firstLine="720"/>
        <w:rPr>
          <w:rFonts w:ascii="Times New Roman" w:hAnsi="Times New Roman" w:cs="Times New Roman"/>
        </w:rPr>
      </w:pPr>
      <w:r w:rsidRPr="009D0AC0">
        <w:rPr>
          <w:rFonts w:ascii="Times New Roman" w:hAnsi="Times New Roman" w:cs="Times New Roman"/>
        </w:rPr>
        <w:t xml:space="preserve">The court relied on </w:t>
      </w:r>
      <w:r w:rsidR="008E768A" w:rsidRPr="009D0AC0">
        <w:rPr>
          <w:rFonts w:ascii="Times New Roman" w:hAnsi="Times New Roman" w:cs="Times New Roman"/>
        </w:rPr>
        <w:t>an objective-</w:t>
      </w:r>
      <w:r w:rsidR="004A409D" w:rsidRPr="009D0AC0">
        <w:rPr>
          <w:rFonts w:ascii="Times New Roman" w:hAnsi="Times New Roman" w:cs="Times New Roman"/>
        </w:rPr>
        <w:t xml:space="preserve">theory of contract </w:t>
      </w:r>
      <w:r w:rsidR="008E768A" w:rsidRPr="009D0AC0">
        <w:rPr>
          <w:rFonts w:ascii="Times New Roman" w:hAnsi="Times New Roman" w:cs="Times New Roman"/>
        </w:rPr>
        <w:t>d</w:t>
      </w:r>
      <w:r w:rsidR="00120A04" w:rsidRPr="009D0AC0">
        <w:rPr>
          <w:rFonts w:ascii="Times New Roman" w:hAnsi="Times New Roman" w:cs="Times New Roman"/>
        </w:rPr>
        <w:t>octrine</w:t>
      </w:r>
      <w:r w:rsidR="008665EC" w:rsidRPr="009D0AC0">
        <w:rPr>
          <w:rFonts w:ascii="Times New Roman" w:hAnsi="Times New Roman" w:cs="Times New Roman"/>
        </w:rPr>
        <w:t xml:space="preserve"> to capture the outward behavior</w:t>
      </w:r>
      <w:r w:rsidR="008E768A" w:rsidRPr="009D0AC0">
        <w:rPr>
          <w:rFonts w:ascii="Times New Roman" w:hAnsi="Times New Roman" w:cs="Times New Roman"/>
        </w:rPr>
        <w:t>, context, and historical analy</w:t>
      </w:r>
      <w:r w:rsidR="003F4A1B" w:rsidRPr="009D0AC0">
        <w:rPr>
          <w:rFonts w:ascii="Times New Roman" w:hAnsi="Times New Roman" w:cs="Times New Roman"/>
        </w:rPr>
        <w:t xml:space="preserve">sis, which manifest the contractual intent of the parties involved in the litigation. Importantly, </w:t>
      </w:r>
      <w:r w:rsidR="00BB1625" w:rsidRPr="009D0AC0">
        <w:rPr>
          <w:rFonts w:ascii="Times New Roman" w:hAnsi="Times New Roman" w:cs="Times New Roman"/>
        </w:rPr>
        <w:t xml:space="preserve">the </w:t>
      </w:r>
      <w:r w:rsidR="00B54F7F" w:rsidRPr="009D0AC0">
        <w:rPr>
          <w:rFonts w:ascii="Times New Roman" w:hAnsi="Times New Roman" w:cs="Times New Roman"/>
        </w:rPr>
        <w:t xml:space="preserve">court considered the contextual analysis of </w:t>
      </w:r>
      <w:proofErr w:type="spellStart"/>
      <w:r w:rsidR="00B54F7F" w:rsidRPr="009D0AC0">
        <w:rPr>
          <w:rFonts w:ascii="Times New Roman" w:hAnsi="Times New Roman" w:cs="Times New Roman"/>
        </w:rPr>
        <w:t>Zehmer’s</w:t>
      </w:r>
      <w:proofErr w:type="spellEnd"/>
      <w:r w:rsidR="00B54F7F" w:rsidRPr="009D0AC0">
        <w:rPr>
          <w:rFonts w:ascii="Times New Roman" w:hAnsi="Times New Roman" w:cs="Times New Roman"/>
        </w:rPr>
        <w:t xml:space="preserve"> behaviors and mental state to hold the defendant was in a capacity to </w:t>
      </w:r>
      <w:r w:rsidR="006A7EB4" w:rsidRPr="009D0AC0">
        <w:rPr>
          <w:rFonts w:ascii="Times New Roman" w:hAnsi="Times New Roman" w:cs="Times New Roman"/>
        </w:rPr>
        <w:t xml:space="preserve">enter into a binding contract as well as understand the terms </w:t>
      </w:r>
      <w:r w:rsidR="00391B29" w:rsidRPr="009D0AC0">
        <w:rPr>
          <w:rFonts w:ascii="Times New Roman" w:hAnsi="Times New Roman" w:cs="Times New Roman"/>
        </w:rPr>
        <w:t>of the instrument in the contract.</w:t>
      </w:r>
      <w:r w:rsidR="00391B29" w:rsidRPr="0020214D">
        <w:rPr>
          <w:rFonts w:ascii="Times New Roman" w:hAnsi="Times New Roman" w:cs="Times New Roman"/>
        </w:rPr>
        <w:t xml:space="preserve"> The court considered the inconsistency in </w:t>
      </w:r>
      <w:proofErr w:type="spellStart"/>
      <w:r w:rsidR="00391B29" w:rsidRPr="0020214D">
        <w:rPr>
          <w:rFonts w:ascii="Times New Roman" w:hAnsi="Times New Roman" w:cs="Times New Roman"/>
        </w:rPr>
        <w:t>Zehmer’s</w:t>
      </w:r>
      <w:proofErr w:type="spellEnd"/>
      <w:r w:rsidR="00391B29" w:rsidRPr="0020214D">
        <w:rPr>
          <w:rFonts w:ascii="Times New Roman" w:hAnsi="Times New Roman" w:cs="Times New Roman"/>
        </w:rPr>
        <w:t xml:space="preserve"> testimony and </w:t>
      </w:r>
      <w:r w:rsidR="00536202" w:rsidRPr="0020214D">
        <w:rPr>
          <w:rFonts w:ascii="Times New Roman" w:hAnsi="Times New Roman" w:cs="Times New Roman"/>
        </w:rPr>
        <w:t xml:space="preserve">subsequent behaviors to refute the defendant </w:t>
      </w:r>
      <w:r w:rsidR="00A34D2D" w:rsidRPr="0020214D">
        <w:rPr>
          <w:rFonts w:ascii="Times New Roman" w:hAnsi="Times New Roman" w:cs="Times New Roman"/>
        </w:rPr>
        <w:t>claim</w:t>
      </w:r>
      <w:r w:rsidR="00536202" w:rsidRPr="0020214D">
        <w:rPr>
          <w:rFonts w:ascii="Times New Roman" w:hAnsi="Times New Roman" w:cs="Times New Roman"/>
        </w:rPr>
        <w:t xml:space="preserve"> “</w:t>
      </w:r>
      <w:r w:rsidR="00A34D2D">
        <w:rPr>
          <w:rFonts w:ascii="Times New Roman" w:hAnsi="Times New Roman" w:cs="Times New Roman"/>
        </w:rPr>
        <w:t>…</w:t>
      </w:r>
      <w:r w:rsidR="0020214D" w:rsidRPr="0020214D">
        <w:rPr>
          <w:rFonts w:ascii="Times New Roman" w:hAnsi="Times New Roman" w:cs="Times New Roman"/>
        </w:rPr>
        <w:t xml:space="preserve">I was already high as a Georgia pine, and didn't have any </w:t>
      </w:r>
      <w:r w:rsidR="00A34D2D" w:rsidRPr="0020214D">
        <w:rPr>
          <w:rFonts w:ascii="Times New Roman" w:hAnsi="Times New Roman" w:cs="Times New Roman"/>
        </w:rPr>
        <w:t>better</w:t>
      </w:r>
      <w:r w:rsidR="0020214D" w:rsidRPr="0020214D">
        <w:rPr>
          <w:rFonts w:ascii="Times New Roman" w:hAnsi="Times New Roman" w:cs="Times New Roman"/>
        </w:rPr>
        <w:t xml:space="preserve"> sense than to pour another great big slug out and gulp it down, and he took one too</w:t>
      </w:r>
      <w:r w:rsidR="006A5176">
        <w:rPr>
          <w:rFonts w:ascii="Times New Roman" w:hAnsi="Times New Roman" w:cs="Times New Roman"/>
        </w:rPr>
        <w:t>.</w:t>
      </w:r>
      <w:r w:rsidR="00536202" w:rsidRPr="0020214D">
        <w:rPr>
          <w:rFonts w:ascii="Times New Roman" w:hAnsi="Times New Roman" w:cs="Times New Roman"/>
        </w:rPr>
        <w:t>”</w:t>
      </w:r>
      <w:r w:rsidR="006A5176">
        <w:rPr>
          <w:rFonts w:ascii="Times New Roman" w:hAnsi="Times New Roman" w:cs="Times New Roman"/>
        </w:rPr>
        <w:t xml:space="preserve"> After a cross-examination of Mrs. </w:t>
      </w:r>
      <w:proofErr w:type="spellStart"/>
      <w:r w:rsidR="006A5176">
        <w:rPr>
          <w:rFonts w:ascii="Times New Roman" w:hAnsi="Times New Roman" w:cs="Times New Roman"/>
        </w:rPr>
        <w:t>Zehmer’s</w:t>
      </w:r>
      <w:proofErr w:type="spellEnd"/>
      <w:r w:rsidR="006A5176">
        <w:rPr>
          <w:rFonts w:ascii="Times New Roman" w:hAnsi="Times New Roman" w:cs="Times New Roman"/>
        </w:rPr>
        <w:t xml:space="preserve"> testimony, the court found out fundamental discrepancy with the</w:t>
      </w:r>
      <w:r w:rsidR="004D4A2D">
        <w:rPr>
          <w:rFonts w:ascii="Times New Roman" w:hAnsi="Times New Roman" w:cs="Times New Roman"/>
        </w:rPr>
        <w:t xml:space="preserve"> husband allegation that he was intoxicated</w:t>
      </w:r>
      <w:r w:rsidR="00D57FC6">
        <w:rPr>
          <w:rFonts w:ascii="Times New Roman" w:hAnsi="Times New Roman" w:cs="Times New Roman"/>
        </w:rPr>
        <w:t xml:space="preserve">. Mrs. </w:t>
      </w:r>
      <w:proofErr w:type="spellStart"/>
      <w:r w:rsidR="00D57FC6">
        <w:rPr>
          <w:rFonts w:ascii="Times New Roman" w:hAnsi="Times New Roman" w:cs="Times New Roman"/>
        </w:rPr>
        <w:t>Zehmer</w:t>
      </w:r>
      <w:proofErr w:type="spellEnd"/>
      <w:r w:rsidR="00D57FC6">
        <w:rPr>
          <w:rFonts w:ascii="Times New Roman" w:hAnsi="Times New Roman" w:cs="Times New Roman"/>
        </w:rPr>
        <w:t xml:space="preserve"> said the husband drove her home that evening after Mr. </w:t>
      </w:r>
      <w:r w:rsidR="00D57FC6">
        <w:rPr>
          <w:rFonts w:ascii="Times New Roman" w:hAnsi="Times New Roman" w:cs="Times New Roman"/>
        </w:rPr>
        <w:lastRenderedPageBreak/>
        <w:t xml:space="preserve">Lucy left their </w:t>
      </w:r>
      <w:r w:rsidR="00CC77AE">
        <w:rPr>
          <w:rFonts w:ascii="Times New Roman" w:hAnsi="Times New Roman" w:cs="Times New Roman"/>
        </w:rPr>
        <w:t xml:space="preserve">restaurant with the signed memorandum. </w:t>
      </w:r>
      <w:r w:rsidR="00B77119">
        <w:rPr>
          <w:rFonts w:ascii="Times New Roman" w:hAnsi="Times New Roman" w:cs="Times New Roman"/>
        </w:rPr>
        <w:t xml:space="preserve">Consequently, the </w:t>
      </w:r>
      <w:r w:rsidR="00B7044D">
        <w:rPr>
          <w:rFonts w:ascii="Times New Roman" w:hAnsi="Times New Roman" w:cs="Times New Roman"/>
        </w:rPr>
        <w:t xml:space="preserve">record was convincing that Mr. </w:t>
      </w:r>
      <w:proofErr w:type="spellStart"/>
      <w:r w:rsidR="00B7044D">
        <w:rPr>
          <w:rFonts w:ascii="Times New Roman" w:hAnsi="Times New Roman" w:cs="Times New Roman"/>
        </w:rPr>
        <w:t>Zehmer</w:t>
      </w:r>
      <w:proofErr w:type="spellEnd"/>
      <w:r w:rsidR="00B7044D">
        <w:rPr>
          <w:rFonts w:ascii="Times New Roman" w:hAnsi="Times New Roman" w:cs="Times New Roman"/>
        </w:rPr>
        <w:t xml:space="preserve"> was not intoxicated and hi</w:t>
      </w:r>
      <w:r w:rsidR="00354047">
        <w:rPr>
          <w:rFonts w:ascii="Times New Roman" w:hAnsi="Times New Roman" w:cs="Times New Roman"/>
        </w:rPr>
        <w:t xml:space="preserve">s mental </w:t>
      </w:r>
      <w:r w:rsidR="00F01C52">
        <w:rPr>
          <w:rFonts w:ascii="Times New Roman" w:hAnsi="Times New Roman" w:cs="Times New Roman"/>
        </w:rPr>
        <w:t>state confirms</w:t>
      </w:r>
      <w:r w:rsidR="00354047">
        <w:rPr>
          <w:rFonts w:ascii="Times New Roman" w:hAnsi="Times New Roman" w:cs="Times New Roman"/>
        </w:rPr>
        <w:t xml:space="preserve"> his capacity to</w:t>
      </w:r>
      <w:r w:rsidR="004F32CF">
        <w:rPr>
          <w:rFonts w:ascii="Times New Roman" w:hAnsi="Times New Roman" w:cs="Times New Roman"/>
        </w:rPr>
        <w:t xml:space="preserve"> </w:t>
      </w:r>
      <w:r w:rsidR="00D06759">
        <w:rPr>
          <w:rFonts w:ascii="Times New Roman" w:hAnsi="Times New Roman" w:cs="Times New Roman"/>
        </w:rPr>
        <w:t xml:space="preserve">form a binding contract. </w:t>
      </w:r>
      <w:r w:rsidR="00F01C52">
        <w:rPr>
          <w:rFonts w:ascii="Times New Roman" w:hAnsi="Times New Roman" w:cs="Times New Roman"/>
        </w:rPr>
        <w:t xml:space="preserve"> </w:t>
      </w:r>
    </w:p>
    <w:p w:rsidR="005166CF" w:rsidRPr="007A37ED" w:rsidRDefault="005166CF" w:rsidP="007A37ED">
      <w:pPr>
        <w:pStyle w:val="ListParagraph"/>
        <w:numPr>
          <w:ilvl w:val="0"/>
          <w:numId w:val="1"/>
        </w:numPr>
        <w:spacing w:line="480" w:lineRule="auto"/>
        <w:rPr>
          <w:rFonts w:ascii="Times New Roman" w:hAnsi="Times New Roman" w:cs="Times New Roman"/>
        </w:rPr>
      </w:pPr>
      <w:r w:rsidRPr="007A37ED">
        <w:rPr>
          <w:rFonts w:ascii="Times New Roman" w:hAnsi="Times New Roman" w:cs="Times New Roman"/>
        </w:rPr>
        <w:t xml:space="preserve">What constituted the consideration by Lucy and </w:t>
      </w:r>
      <w:proofErr w:type="spellStart"/>
      <w:r w:rsidRPr="007A37ED">
        <w:rPr>
          <w:rFonts w:ascii="Times New Roman" w:hAnsi="Times New Roman" w:cs="Times New Roman"/>
        </w:rPr>
        <w:t>Zehmer</w:t>
      </w:r>
      <w:proofErr w:type="spellEnd"/>
      <w:r w:rsidRPr="007A37ED">
        <w:rPr>
          <w:rFonts w:ascii="Times New Roman" w:hAnsi="Times New Roman" w:cs="Times New Roman"/>
        </w:rPr>
        <w:t>?</w:t>
      </w:r>
    </w:p>
    <w:p w:rsidR="00B51014" w:rsidRDefault="006F798D" w:rsidP="007A37ED">
      <w:pPr>
        <w:spacing w:line="480" w:lineRule="auto"/>
        <w:ind w:firstLine="720"/>
        <w:rPr>
          <w:rFonts w:ascii="Times New Roman" w:hAnsi="Times New Roman" w:cs="Times New Roman"/>
        </w:rPr>
      </w:pPr>
      <w:r w:rsidRPr="00193EDC">
        <w:rPr>
          <w:rFonts w:ascii="Times New Roman" w:hAnsi="Times New Roman" w:cs="Times New Roman"/>
        </w:rPr>
        <w:t xml:space="preserve">An essential of a valid contract is the evidence of lawful considerations that include the </w:t>
      </w:r>
      <w:r w:rsidR="006C3865" w:rsidRPr="00193EDC">
        <w:rPr>
          <w:rFonts w:ascii="Times New Roman" w:hAnsi="Times New Roman" w:cs="Times New Roman"/>
        </w:rPr>
        <w:t>price each of the party</w:t>
      </w:r>
      <w:r w:rsidR="00F95D1A" w:rsidRPr="00193EDC">
        <w:rPr>
          <w:rFonts w:ascii="Times New Roman" w:hAnsi="Times New Roman" w:cs="Times New Roman"/>
        </w:rPr>
        <w:t xml:space="preserve">. </w:t>
      </w:r>
      <w:r w:rsidR="00825B66" w:rsidRPr="00193EDC">
        <w:rPr>
          <w:rFonts w:ascii="Times New Roman" w:hAnsi="Times New Roman" w:cs="Times New Roman"/>
        </w:rPr>
        <w:t>Lucy</w:t>
      </w:r>
      <w:r w:rsidR="005E1511">
        <w:rPr>
          <w:rFonts w:ascii="Times New Roman" w:hAnsi="Times New Roman" w:cs="Times New Roman"/>
        </w:rPr>
        <w:t>’s</w:t>
      </w:r>
      <w:r w:rsidR="00825B66" w:rsidRPr="00193EDC">
        <w:rPr>
          <w:rFonts w:ascii="Times New Roman" w:hAnsi="Times New Roman" w:cs="Times New Roman"/>
        </w:rPr>
        <w:t xml:space="preserve"> primary consideration in the contract is the question of $50,000 for the Fergusson Farm payable in cash. The </w:t>
      </w:r>
      <w:r w:rsidR="00193EDC" w:rsidRPr="00193EDC">
        <w:rPr>
          <w:rFonts w:ascii="Times New Roman" w:hAnsi="Times New Roman" w:cs="Times New Roman"/>
        </w:rPr>
        <w:t xml:space="preserve">statement </w:t>
      </w:r>
      <w:r w:rsidR="00193EDC">
        <w:rPr>
          <w:rFonts w:ascii="Times New Roman" w:hAnsi="Times New Roman" w:cs="Times New Roman"/>
        </w:rPr>
        <w:t>“</w:t>
      </w:r>
      <w:r w:rsidR="00193EDC" w:rsidRPr="00193EDC">
        <w:rPr>
          <w:rFonts w:ascii="Times New Roman" w:hAnsi="Times New Roman" w:cs="Times New Roman"/>
        </w:rPr>
        <w:t>I bet you wouldn't take $50,000 cash for that farm</w:t>
      </w:r>
      <w:r w:rsidR="00193EDC">
        <w:rPr>
          <w:rFonts w:ascii="Times New Roman" w:hAnsi="Times New Roman" w:cs="Times New Roman"/>
        </w:rPr>
        <w:t xml:space="preserve">” is tantamount </w:t>
      </w:r>
      <w:r w:rsidR="00F732DF">
        <w:rPr>
          <w:rFonts w:ascii="Times New Roman" w:hAnsi="Times New Roman" w:cs="Times New Roman"/>
        </w:rPr>
        <w:t xml:space="preserve">to the consideration for the complainant in the litigation. </w:t>
      </w:r>
      <w:r w:rsidR="00283CA0">
        <w:rPr>
          <w:rFonts w:ascii="Times New Roman" w:hAnsi="Times New Roman" w:cs="Times New Roman"/>
        </w:rPr>
        <w:t xml:space="preserve">Mr. </w:t>
      </w:r>
      <w:proofErr w:type="spellStart"/>
      <w:r w:rsidR="00283CA0">
        <w:rPr>
          <w:rFonts w:ascii="Times New Roman" w:hAnsi="Times New Roman" w:cs="Times New Roman"/>
        </w:rPr>
        <w:t>Zehmer</w:t>
      </w:r>
      <w:proofErr w:type="spellEnd"/>
      <w:r w:rsidR="00283CA0">
        <w:rPr>
          <w:rFonts w:ascii="Times New Roman" w:hAnsi="Times New Roman" w:cs="Times New Roman"/>
        </w:rPr>
        <w:t xml:space="preserve"> effort to frustrate the complainant involved </w:t>
      </w:r>
      <w:r w:rsidR="00394E39">
        <w:rPr>
          <w:rFonts w:ascii="Times New Roman" w:hAnsi="Times New Roman" w:cs="Times New Roman"/>
        </w:rPr>
        <w:t xml:space="preserve">an upfront payment </w:t>
      </w:r>
      <w:r w:rsidR="00991467">
        <w:rPr>
          <w:rFonts w:ascii="Times New Roman" w:hAnsi="Times New Roman" w:cs="Times New Roman"/>
        </w:rPr>
        <w:t xml:space="preserve">of $50000 disbursed on the same night. However, Mr. </w:t>
      </w:r>
      <w:proofErr w:type="spellStart"/>
      <w:r w:rsidR="00991467">
        <w:rPr>
          <w:rFonts w:ascii="Times New Roman" w:hAnsi="Times New Roman" w:cs="Times New Roman"/>
        </w:rPr>
        <w:t>Zehmer</w:t>
      </w:r>
      <w:proofErr w:type="spellEnd"/>
      <w:r w:rsidR="00991467">
        <w:rPr>
          <w:rFonts w:ascii="Times New Roman" w:hAnsi="Times New Roman" w:cs="Times New Roman"/>
        </w:rPr>
        <w:t xml:space="preserve"> </w:t>
      </w:r>
      <w:r w:rsidR="00BE0E65">
        <w:rPr>
          <w:rFonts w:ascii="Times New Roman" w:hAnsi="Times New Roman" w:cs="Times New Roman"/>
        </w:rPr>
        <w:t xml:space="preserve">commits to deliver the payment on a Monday </w:t>
      </w:r>
      <w:r w:rsidR="007A37ED">
        <w:rPr>
          <w:rFonts w:ascii="Times New Roman" w:hAnsi="Times New Roman" w:cs="Times New Roman"/>
        </w:rPr>
        <w:t xml:space="preserve">to execute his obligation. </w:t>
      </w:r>
    </w:p>
    <w:p w:rsidR="007A37ED" w:rsidRPr="00193EDC" w:rsidRDefault="00496A30" w:rsidP="004E722E">
      <w:pPr>
        <w:spacing w:line="480" w:lineRule="auto"/>
        <w:ind w:firstLine="720"/>
        <w:rPr>
          <w:rFonts w:ascii="Times New Roman" w:hAnsi="Times New Roman" w:cs="Times New Roman"/>
        </w:rPr>
      </w:pPr>
      <w:r w:rsidRPr="00CB7B1E">
        <w:rPr>
          <w:rFonts w:ascii="Times New Roman" w:hAnsi="Times New Roman" w:cs="Times New Roman"/>
        </w:rPr>
        <w:t xml:space="preserve">Conversely, Mr. </w:t>
      </w:r>
      <w:proofErr w:type="spellStart"/>
      <w:r w:rsidRPr="00CB7B1E">
        <w:rPr>
          <w:rFonts w:ascii="Times New Roman" w:hAnsi="Times New Roman" w:cs="Times New Roman"/>
        </w:rPr>
        <w:t>Zehmer’s</w:t>
      </w:r>
      <w:proofErr w:type="spellEnd"/>
      <w:r w:rsidRPr="00CB7B1E">
        <w:rPr>
          <w:rFonts w:ascii="Times New Roman" w:hAnsi="Times New Roman" w:cs="Times New Roman"/>
        </w:rPr>
        <w:t xml:space="preserve"> </w:t>
      </w:r>
      <w:r w:rsidR="006A38FA" w:rsidRPr="00CB7B1E">
        <w:rPr>
          <w:rFonts w:ascii="Times New Roman" w:hAnsi="Times New Roman" w:cs="Times New Roman"/>
        </w:rPr>
        <w:t>consideration</w:t>
      </w:r>
      <w:r w:rsidR="00546560" w:rsidRPr="00CB7B1E">
        <w:rPr>
          <w:rFonts w:ascii="Times New Roman" w:hAnsi="Times New Roman" w:cs="Times New Roman"/>
        </w:rPr>
        <w:t>s in the contract include</w:t>
      </w:r>
      <w:r w:rsidRPr="00CB7B1E">
        <w:rPr>
          <w:rFonts w:ascii="Times New Roman" w:hAnsi="Times New Roman" w:cs="Times New Roman"/>
        </w:rPr>
        <w:t xml:space="preserve"> availing</w:t>
      </w:r>
      <w:r w:rsidR="00546560" w:rsidRPr="00CB7B1E">
        <w:rPr>
          <w:rFonts w:ascii="Times New Roman" w:hAnsi="Times New Roman" w:cs="Times New Roman"/>
        </w:rPr>
        <w:t xml:space="preserve"> a</w:t>
      </w:r>
      <w:r w:rsidRPr="00CB7B1E">
        <w:rPr>
          <w:rFonts w:ascii="Times New Roman" w:hAnsi="Times New Roman" w:cs="Times New Roman"/>
        </w:rPr>
        <w:t xml:space="preserve"> satisfactory title that will help to </w:t>
      </w:r>
      <w:r w:rsidR="006A38FA" w:rsidRPr="00CB7B1E">
        <w:rPr>
          <w:rFonts w:ascii="Times New Roman" w:hAnsi="Times New Roman" w:cs="Times New Roman"/>
        </w:rPr>
        <w:t xml:space="preserve">transfer the ownership </w:t>
      </w:r>
      <w:r w:rsidR="00546560" w:rsidRPr="00CB7B1E">
        <w:rPr>
          <w:rFonts w:ascii="Times New Roman" w:hAnsi="Times New Roman" w:cs="Times New Roman"/>
        </w:rPr>
        <w:t xml:space="preserve">of the land to the complainant and signing the memorandum. </w:t>
      </w:r>
      <w:r w:rsidR="00F02989" w:rsidRPr="00CB7B1E">
        <w:rPr>
          <w:rFonts w:ascii="Times New Roman" w:hAnsi="Times New Roman" w:cs="Times New Roman"/>
        </w:rPr>
        <w:t xml:space="preserve">During the cross-examination the </w:t>
      </w:r>
      <w:r w:rsidR="004E5962" w:rsidRPr="00CB7B1E">
        <w:rPr>
          <w:rFonts w:ascii="Times New Roman" w:hAnsi="Times New Roman" w:cs="Times New Roman"/>
        </w:rPr>
        <w:t>statement,</w:t>
      </w:r>
      <w:r w:rsidR="00F02989" w:rsidRPr="00CB7B1E">
        <w:rPr>
          <w:rFonts w:ascii="Times New Roman" w:hAnsi="Times New Roman" w:cs="Times New Roman"/>
        </w:rPr>
        <w:t xml:space="preserve"> “</w:t>
      </w:r>
      <w:r w:rsidR="00F02989" w:rsidRPr="00CB7B1E">
        <w:rPr>
          <w:rFonts w:ascii="Times New Roman" w:eastAsia="Times New Roman" w:hAnsi="Times New Roman" w:cs="Times New Roman"/>
        </w:rPr>
        <w:t xml:space="preserve">We hereby agree to sell to W. O. </w:t>
      </w:r>
      <w:r w:rsidR="00AC3474">
        <w:rPr>
          <w:rFonts w:ascii="Times New Roman" w:eastAsia="Times New Roman" w:hAnsi="Times New Roman" w:cs="Times New Roman"/>
        </w:rPr>
        <w:t>Lucy</w:t>
      </w:r>
      <w:r w:rsidR="00215F8A">
        <w:rPr>
          <w:rFonts w:ascii="Times New Roman" w:eastAsia="Times New Roman" w:hAnsi="Times New Roman" w:cs="Times New Roman"/>
        </w:rPr>
        <w:t>” and “title satisfactory to buyer”</w:t>
      </w:r>
      <w:r w:rsidR="00777A1D">
        <w:rPr>
          <w:rFonts w:ascii="Times New Roman" w:eastAsia="Times New Roman" w:hAnsi="Times New Roman" w:cs="Times New Roman"/>
        </w:rPr>
        <w:t xml:space="preserve"> indicate the obligations prevailed upon the </w:t>
      </w:r>
      <w:proofErr w:type="spellStart"/>
      <w:r w:rsidR="00777A1D">
        <w:rPr>
          <w:rFonts w:ascii="Times New Roman" w:eastAsia="Times New Roman" w:hAnsi="Times New Roman" w:cs="Times New Roman"/>
        </w:rPr>
        <w:t>Zehmers</w:t>
      </w:r>
      <w:proofErr w:type="spellEnd"/>
      <w:r w:rsidR="00777A1D">
        <w:rPr>
          <w:rFonts w:ascii="Times New Roman" w:eastAsia="Times New Roman" w:hAnsi="Times New Roman" w:cs="Times New Roman"/>
        </w:rPr>
        <w:t xml:space="preserve"> to perform during the execution of the contract. </w:t>
      </w:r>
      <w:r w:rsidR="004E5962">
        <w:rPr>
          <w:rFonts w:ascii="Times New Roman" w:eastAsia="Times New Roman" w:hAnsi="Times New Roman" w:cs="Times New Roman"/>
        </w:rPr>
        <w:t xml:space="preserve">Evidently, Mrs. </w:t>
      </w:r>
      <w:proofErr w:type="spellStart"/>
      <w:r w:rsidR="004E5962">
        <w:rPr>
          <w:rFonts w:ascii="Times New Roman" w:eastAsia="Times New Roman" w:hAnsi="Times New Roman" w:cs="Times New Roman"/>
        </w:rPr>
        <w:t>Zehmer</w:t>
      </w:r>
      <w:proofErr w:type="spellEnd"/>
      <w:r w:rsidR="004E5962">
        <w:rPr>
          <w:rFonts w:ascii="Times New Roman" w:eastAsia="Times New Roman" w:hAnsi="Times New Roman" w:cs="Times New Roman"/>
        </w:rPr>
        <w:t xml:space="preserve"> in her cross-examination reveals s</w:t>
      </w:r>
      <w:r w:rsidR="00215F8A" w:rsidRPr="00CB7B1E">
        <w:rPr>
          <w:rFonts w:ascii="Times New Roman" w:eastAsia="Times New Roman" w:hAnsi="Times New Roman" w:cs="Times New Roman"/>
        </w:rPr>
        <w:t xml:space="preserve">he thought that was a cash sale </w:t>
      </w:r>
      <w:r w:rsidR="004E5962">
        <w:rPr>
          <w:rFonts w:ascii="Times New Roman" w:eastAsia="Times New Roman" w:hAnsi="Times New Roman" w:cs="Times New Roman"/>
        </w:rPr>
        <w:t xml:space="preserve">needed to take place </w:t>
      </w:r>
      <w:r w:rsidR="00215F8A" w:rsidRPr="00CB7B1E">
        <w:rPr>
          <w:rFonts w:ascii="Times New Roman" w:eastAsia="Times New Roman" w:hAnsi="Times New Roman" w:cs="Times New Roman"/>
        </w:rPr>
        <w:t>that night</w:t>
      </w:r>
      <w:r w:rsidR="00B04D45">
        <w:rPr>
          <w:rFonts w:ascii="Times New Roman" w:eastAsia="Times New Roman" w:hAnsi="Times New Roman" w:cs="Times New Roman"/>
        </w:rPr>
        <w:t xml:space="preserve">. Further, Mr. </w:t>
      </w:r>
      <w:proofErr w:type="spellStart"/>
      <w:r w:rsidR="00B04D45">
        <w:rPr>
          <w:rFonts w:ascii="Times New Roman" w:eastAsia="Times New Roman" w:hAnsi="Times New Roman" w:cs="Times New Roman"/>
        </w:rPr>
        <w:t>Zehmer</w:t>
      </w:r>
      <w:proofErr w:type="spellEnd"/>
      <w:r w:rsidR="00B04D45">
        <w:rPr>
          <w:rFonts w:ascii="Times New Roman" w:eastAsia="Times New Roman" w:hAnsi="Times New Roman" w:cs="Times New Roman"/>
        </w:rPr>
        <w:t xml:space="preserve"> initially used a singular pronoun ‘I’</w:t>
      </w:r>
      <w:r w:rsidR="00E13D28">
        <w:rPr>
          <w:rFonts w:ascii="Times New Roman" w:eastAsia="Times New Roman" w:hAnsi="Times New Roman" w:cs="Times New Roman"/>
        </w:rPr>
        <w:t xml:space="preserve"> but </w:t>
      </w:r>
      <w:r w:rsidR="00B04D45">
        <w:rPr>
          <w:rFonts w:ascii="Times New Roman" w:eastAsia="Times New Roman" w:hAnsi="Times New Roman" w:cs="Times New Roman"/>
        </w:rPr>
        <w:t xml:space="preserve">had to rectify to incorporate his wife and </w:t>
      </w:r>
      <w:r w:rsidR="004E722E">
        <w:rPr>
          <w:rFonts w:ascii="Times New Roman" w:eastAsia="Times New Roman" w:hAnsi="Times New Roman" w:cs="Times New Roman"/>
        </w:rPr>
        <w:t xml:space="preserve">allow the latter to sign the memorandum. </w:t>
      </w:r>
    </w:p>
    <w:p w:rsidR="005166CF" w:rsidRPr="005D46A5" w:rsidRDefault="005166CF" w:rsidP="00257435">
      <w:pPr>
        <w:numPr>
          <w:ilvl w:val="0"/>
          <w:numId w:val="1"/>
        </w:numPr>
        <w:spacing w:before="100" w:beforeAutospacing="1" w:after="100" w:afterAutospacing="1" w:line="480" w:lineRule="auto"/>
        <w:rPr>
          <w:rFonts w:ascii="Times New Roman" w:eastAsia="Times New Roman" w:hAnsi="Times New Roman" w:cs="Times New Roman"/>
          <w:color w:val="574B0B"/>
        </w:rPr>
      </w:pPr>
      <w:r w:rsidRPr="005D46A5">
        <w:rPr>
          <w:rFonts w:ascii="Times New Roman" w:eastAsia="Times New Roman" w:hAnsi="Times New Roman" w:cs="Times New Roman"/>
          <w:color w:val="574B0B"/>
        </w:rPr>
        <w:t>Could Lucy enforce the sale of land if there was no memorandum?</w:t>
      </w:r>
    </w:p>
    <w:p w:rsidR="002B6762" w:rsidRDefault="005F2F17" w:rsidP="007233AA">
      <w:pPr>
        <w:spacing w:line="480" w:lineRule="auto"/>
        <w:ind w:firstLine="720"/>
        <w:rPr>
          <w:rFonts w:ascii="Times New Roman" w:hAnsi="Times New Roman" w:cs="Times New Roman"/>
        </w:rPr>
      </w:pPr>
      <w:r w:rsidRPr="007233AA">
        <w:rPr>
          <w:rFonts w:ascii="Times New Roman" w:hAnsi="Times New Roman" w:cs="Times New Roman"/>
        </w:rPr>
        <w:t xml:space="preserve">NO, without a signed and delivered memorandum, Lucy would not be able to enforce the sale of the land property. The </w:t>
      </w:r>
      <w:r w:rsidR="00E50AED" w:rsidRPr="007233AA">
        <w:rPr>
          <w:rFonts w:ascii="Times New Roman" w:hAnsi="Times New Roman" w:cs="Times New Roman"/>
        </w:rPr>
        <w:t>facts of the case reveal</w:t>
      </w:r>
      <w:r w:rsidRPr="007233AA">
        <w:rPr>
          <w:rFonts w:ascii="Times New Roman" w:hAnsi="Times New Roman" w:cs="Times New Roman"/>
        </w:rPr>
        <w:t xml:space="preserve"> the cadre of the contract that involved Lucy </w:t>
      </w:r>
      <w:r w:rsidRPr="007233AA">
        <w:rPr>
          <w:rFonts w:ascii="Times New Roman" w:hAnsi="Times New Roman" w:cs="Times New Roman"/>
        </w:rPr>
        <w:lastRenderedPageBreak/>
        <w:t xml:space="preserve">and </w:t>
      </w:r>
      <w:proofErr w:type="spellStart"/>
      <w:r w:rsidRPr="007233AA">
        <w:rPr>
          <w:rFonts w:ascii="Times New Roman" w:hAnsi="Times New Roman" w:cs="Times New Roman"/>
        </w:rPr>
        <w:t>Zehmer</w:t>
      </w:r>
      <w:proofErr w:type="spellEnd"/>
      <w:r w:rsidRPr="007233AA">
        <w:rPr>
          <w:rFonts w:ascii="Times New Roman" w:hAnsi="Times New Roman" w:cs="Times New Roman"/>
        </w:rPr>
        <w:t xml:space="preserve"> is a caliber of </w:t>
      </w:r>
      <w:r w:rsidR="00E50AED" w:rsidRPr="007233AA">
        <w:rPr>
          <w:rFonts w:ascii="Times New Roman" w:hAnsi="Times New Roman" w:cs="Times New Roman"/>
        </w:rPr>
        <w:t xml:space="preserve">specialty contract. A specialty contract is an instrument </w:t>
      </w:r>
      <w:r w:rsidR="00583C8B" w:rsidRPr="007233AA">
        <w:rPr>
          <w:rFonts w:ascii="Times New Roman" w:hAnsi="Times New Roman" w:cs="Times New Roman"/>
        </w:rPr>
        <w:t>in writing,</w:t>
      </w:r>
      <w:r w:rsidR="006D36CF" w:rsidRPr="007233AA">
        <w:rPr>
          <w:rFonts w:ascii="Times New Roman" w:hAnsi="Times New Roman" w:cs="Times New Roman"/>
        </w:rPr>
        <w:t xml:space="preserve"> signed by the party to be </w:t>
      </w:r>
      <w:proofErr w:type="gramStart"/>
      <w:r w:rsidR="006D36CF" w:rsidRPr="007233AA">
        <w:rPr>
          <w:rFonts w:ascii="Times New Roman" w:hAnsi="Times New Roman" w:cs="Times New Roman"/>
        </w:rPr>
        <w:t>bound</w:t>
      </w:r>
      <w:proofErr w:type="gramEnd"/>
      <w:r w:rsidR="00583C8B" w:rsidRPr="007233AA">
        <w:rPr>
          <w:rFonts w:ascii="Times New Roman" w:hAnsi="Times New Roman" w:cs="Times New Roman"/>
        </w:rPr>
        <w:t>, and delivered t</w:t>
      </w:r>
      <w:r w:rsidR="007968F9" w:rsidRPr="007233AA">
        <w:rPr>
          <w:rFonts w:ascii="Times New Roman" w:hAnsi="Times New Roman" w:cs="Times New Roman"/>
        </w:rPr>
        <w:t xml:space="preserve">o another person meant to receive benefits. Therefore, Mr. </w:t>
      </w:r>
      <w:proofErr w:type="spellStart"/>
      <w:r w:rsidR="007968F9" w:rsidRPr="007233AA">
        <w:rPr>
          <w:rFonts w:ascii="Times New Roman" w:hAnsi="Times New Roman" w:cs="Times New Roman"/>
        </w:rPr>
        <w:t>Zehmer</w:t>
      </w:r>
      <w:proofErr w:type="spellEnd"/>
      <w:r w:rsidR="007968F9" w:rsidRPr="007233AA">
        <w:rPr>
          <w:rFonts w:ascii="Times New Roman" w:hAnsi="Times New Roman" w:cs="Times New Roman"/>
        </w:rPr>
        <w:t xml:space="preserve"> is the party bound in the contract to transfer satisfactory title and </w:t>
      </w:r>
      <w:r w:rsidR="000731FF" w:rsidRPr="007233AA">
        <w:rPr>
          <w:rFonts w:ascii="Times New Roman" w:hAnsi="Times New Roman" w:cs="Times New Roman"/>
        </w:rPr>
        <w:t xml:space="preserve">ownership of the property. On the other hand, Mr. Lucy is the benefiting party upon the payment of the $50,000 in cash. </w:t>
      </w:r>
      <w:r w:rsidR="00827C8D" w:rsidRPr="007233AA">
        <w:rPr>
          <w:rFonts w:ascii="Times New Roman" w:hAnsi="Times New Roman" w:cs="Times New Roman"/>
        </w:rPr>
        <w:t xml:space="preserve">Mr. Lucy </w:t>
      </w:r>
      <w:r w:rsidR="009A24EB" w:rsidRPr="007233AA">
        <w:rPr>
          <w:rFonts w:ascii="Times New Roman" w:hAnsi="Times New Roman" w:cs="Times New Roman"/>
        </w:rPr>
        <w:t>testified to have had interest in the Fergusson Farm for ten years and offered unsuccessful verbal agreements to acquire the property for $20,000</w:t>
      </w:r>
      <w:r w:rsidR="00553B2E" w:rsidRPr="007233AA">
        <w:rPr>
          <w:rFonts w:ascii="Times New Roman" w:hAnsi="Times New Roman" w:cs="Times New Roman"/>
        </w:rPr>
        <w:t>. Therefore, on the night of December 20, 1952</w:t>
      </w:r>
      <w:r w:rsidR="007233AA" w:rsidRPr="007233AA">
        <w:rPr>
          <w:rFonts w:ascii="Times New Roman" w:hAnsi="Times New Roman" w:cs="Times New Roman"/>
        </w:rPr>
        <w:t>, Lucy requested the defendant to write up an agreement to the effect "I do hereby agree to sell to W. O. Lucy the Ferguson Farm for $50,000 complete."</w:t>
      </w:r>
      <w:r w:rsidR="007233AA">
        <w:rPr>
          <w:rFonts w:ascii="Times New Roman" w:hAnsi="Times New Roman" w:cs="Times New Roman"/>
        </w:rPr>
        <w:t xml:space="preserve"> </w:t>
      </w:r>
      <w:r w:rsidR="005F5277">
        <w:rPr>
          <w:rFonts w:ascii="Times New Roman" w:hAnsi="Times New Roman" w:cs="Times New Roman"/>
        </w:rPr>
        <w:t xml:space="preserve">The defendant took the paper to Mrs. </w:t>
      </w:r>
      <w:proofErr w:type="spellStart"/>
      <w:r w:rsidR="005F5277">
        <w:rPr>
          <w:rFonts w:ascii="Times New Roman" w:hAnsi="Times New Roman" w:cs="Times New Roman"/>
        </w:rPr>
        <w:t>Zehmer</w:t>
      </w:r>
      <w:proofErr w:type="spellEnd"/>
      <w:r w:rsidR="005F5277">
        <w:rPr>
          <w:rFonts w:ascii="Times New Roman" w:hAnsi="Times New Roman" w:cs="Times New Roman"/>
        </w:rPr>
        <w:t xml:space="preserve"> to have her </w:t>
      </w:r>
      <w:r w:rsidR="002B6762">
        <w:rPr>
          <w:rFonts w:ascii="Times New Roman" w:hAnsi="Times New Roman" w:cs="Times New Roman"/>
        </w:rPr>
        <w:t xml:space="preserve">sign it as a witness the sale of Fergusson Farm. </w:t>
      </w:r>
    </w:p>
    <w:p w:rsidR="007233AA" w:rsidRPr="007233AA" w:rsidRDefault="002B6762" w:rsidP="007233AA">
      <w:pPr>
        <w:spacing w:line="480" w:lineRule="auto"/>
        <w:ind w:firstLine="720"/>
        <w:rPr>
          <w:rFonts w:ascii="Times New Roman" w:hAnsi="Times New Roman" w:cs="Times New Roman"/>
        </w:rPr>
      </w:pPr>
      <w:r>
        <w:rPr>
          <w:rFonts w:ascii="Times New Roman" w:hAnsi="Times New Roman" w:cs="Times New Roman"/>
        </w:rPr>
        <w:t>Further, the Supreme Court</w:t>
      </w:r>
      <w:r w:rsidR="002D1A89">
        <w:rPr>
          <w:rFonts w:ascii="Times New Roman" w:hAnsi="Times New Roman" w:cs="Times New Roman"/>
        </w:rPr>
        <w:t xml:space="preserve"> of </w:t>
      </w:r>
      <w:r w:rsidR="002D1A89">
        <w:rPr>
          <w:rFonts w:ascii="Times New Roman" w:hAnsi="Times New Roman" w:cs="Times New Roman"/>
        </w:rPr>
        <w:t>Virginia</w:t>
      </w:r>
      <w:r>
        <w:rPr>
          <w:rFonts w:ascii="Times New Roman" w:hAnsi="Times New Roman" w:cs="Times New Roman"/>
        </w:rPr>
        <w:t xml:space="preserve"> agreed with Lu</w:t>
      </w:r>
      <w:r w:rsidR="003504A1">
        <w:rPr>
          <w:rFonts w:ascii="Times New Roman" w:hAnsi="Times New Roman" w:cs="Times New Roman"/>
        </w:rPr>
        <w:t>cy that</w:t>
      </w:r>
      <w:r w:rsidR="000052D2">
        <w:rPr>
          <w:rFonts w:ascii="Times New Roman" w:hAnsi="Times New Roman" w:cs="Times New Roman"/>
        </w:rPr>
        <w:t xml:space="preserve"> the re-writing to meet the complaint objection</w:t>
      </w:r>
      <w:r w:rsidR="007C0B26">
        <w:rPr>
          <w:rFonts w:ascii="Times New Roman" w:hAnsi="Times New Roman" w:cs="Times New Roman"/>
        </w:rPr>
        <w:t>,</w:t>
      </w:r>
      <w:r w:rsidR="000052D2">
        <w:rPr>
          <w:rFonts w:ascii="Times New Roman" w:hAnsi="Times New Roman" w:cs="Times New Roman"/>
        </w:rPr>
        <w:t xml:space="preserve"> signing of the contract</w:t>
      </w:r>
      <w:r w:rsidR="007C0B26">
        <w:rPr>
          <w:rFonts w:ascii="Times New Roman" w:hAnsi="Times New Roman" w:cs="Times New Roman"/>
        </w:rPr>
        <w:t xml:space="preserve"> by Mrs. </w:t>
      </w:r>
      <w:proofErr w:type="spellStart"/>
      <w:r w:rsidR="007C0B26">
        <w:rPr>
          <w:rFonts w:ascii="Times New Roman" w:hAnsi="Times New Roman" w:cs="Times New Roman"/>
        </w:rPr>
        <w:t>Zehmer</w:t>
      </w:r>
      <w:proofErr w:type="spellEnd"/>
      <w:r w:rsidR="007C0B26">
        <w:rPr>
          <w:rFonts w:ascii="Times New Roman" w:hAnsi="Times New Roman" w:cs="Times New Roman"/>
        </w:rPr>
        <w:t xml:space="preserve">, discussion of the terms of the sales, provision of satisfactory title, and completeness of the instrument were tantamount to an enforceable contract. </w:t>
      </w:r>
      <w:r w:rsidR="00BA18B7">
        <w:rPr>
          <w:rFonts w:ascii="Times New Roman" w:hAnsi="Times New Roman" w:cs="Times New Roman"/>
        </w:rPr>
        <w:t xml:space="preserve">Consequently, a signed contract even among the drunkard men in a bar </w:t>
      </w:r>
      <w:r w:rsidR="002D1A89">
        <w:rPr>
          <w:rFonts w:ascii="Times New Roman" w:hAnsi="Times New Roman" w:cs="Times New Roman"/>
        </w:rPr>
        <w:t>res</w:t>
      </w:r>
      <w:r w:rsidR="00B413C6">
        <w:rPr>
          <w:rFonts w:ascii="Times New Roman" w:hAnsi="Times New Roman" w:cs="Times New Roman"/>
        </w:rPr>
        <w:t>ults in a</w:t>
      </w:r>
      <w:r w:rsidR="002D1A89">
        <w:rPr>
          <w:rFonts w:ascii="Times New Roman" w:hAnsi="Times New Roman" w:cs="Times New Roman"/>
        </w:rPr>
        <w:t xml:space="preserve"> valid contract. </w:t>
      </w:r>
    </w:p>
    <w:p w:rsidR="005166CF" w:rsidRPr="005D46A5" w:rsidRDefault="005166CF" w:rsidP="00257435">
      <w:pPr>
        <w:numPr>
          <w:ilvl w:val="0"/>
          <w:numId w:val="1"/>
        </w:numPr>
        <w:spacing w:before="100" w:beforeAutospacing="1" w:after="100" w:afterAutospacing="1" w:line="480" w:lineRule="auto"/>
        <w:rPr>
          <w:rFonts w:ascii="Times New Roman" w:eastAsia="Times New Roman" w:hAnsi="Times New Roman" w:cs="Times New Roman"/>
          <w:color w:val="574B0B"/>
        </w:rPr>
      </w:pPr>
      <w:r w:rsidRPr="005D46A5">
        <w:rPr>
          <w:rFonts w:ascii="Times New Roman" w:eastAsia="Times New Roman" w:hAnsi="Times New Roman" w:cs="Times New Roman"/>
          <w:color w:val="574B0B"/>
        </w:rPr>
        <w:t xml:space="preserve">Why is it legally significant that </w:t>
      </w:r>
      <w:proofErr w:type="spellStart"/>
      <w:r w:rsidRPr="005D46A5">
        <w:rPr>
          <w:rFonts w:ascii="Times New Roman" w:eastAsia="Times New Roman" w:hAnsi="Times New Roman" w:cs="Times New Roman"/>
          <w:color w:val="574B0B"/>
        </w:rPr>
        <w:t>Zehmer</w:t>
      </w:r>
      <w:proofErr w:type="spellEnd"/>
      <w:r w:rsidRPr="005D46A5">
        <w:rPr>
          <w:rFonts w:ascii="Times New Roman" w:eastAsia="Times New Roman" w:hAnsi="Times New Roman" w:cs="Times New Roman"/>
          <w:color w:val="574B0B"/>
        </w:rPr>
        <w:t xml:space="preserve"> drafted and signed the memorandum?</w:t>
      </w:r>
    </w:p>
    <w:p w:rsidR="00B51014" w:rsidRPr="005D46A5" w:rsidRDefault="00F304C8" w:rsidP="00F304C8">
      <w:pPr>
        <w:spacing w:before="100" w:beforeAutospacing="1" w:after="100" w:afterAutospacing="1" w:line="480" w:lineRule="auto"/>
        <w:ind w:firstLine="720"/>
        <w:rPr>
          <w:rFonts w:ascii="Times New Roman" w:eastAsia="Times New Roman" w:hAnsi="Times New Roman" w:cs="Times New Roman"/>
          <w:color w:val="574B0B"/>
        </w:rPr>
      </w:pPr>
      <w:r>
        <w:rPr>
          <w:rFonts w:ascii="Times New Roman" w:hAnsi="Times New Roman" w:cs="Times New Roman"/>
        </w:rPr>
        <w:t>The writing and signing of the memorandum were fundamental essentials to enforce the contract.</w:t>
      </w:r>
      <w:r w:rsidR="00371CC0">
        <w:rPr>
          <w:rFonts w:ascii="Times New Roman" w:hAnsi="Times New Roman" w:cs="Times New Roman"/>
        </w:rPr>
        <w:t xml:space="preserve"> Besides, the caliber of the contract in the case refers to a specialty contract characterized by writing, signing, and </w:t>
      </w:r>
      <w:r w:rsidR="00B83975">
        <w:rPr>
          <w:rFonts w:ascii="Times New Roman" w:hAnsi="Times New Roman" w:cs="Times New Roman"/>
        </w:rPr>
        <w:t xml:space="preserve">delivery to another party qualifies a draft memorandum into a binding contract. </w:t>
      </w:r>
      <w:r w:rsidR="00067B0C">
        <w:rPr>
          <w:rFonts w:ascii="Times New Roman" w:hAnsi="Times New Roman" w:cs="Times New Roman"/>
        </w:rPr>
        <w:t xml:space="preserve">The writing also signifies an explicit willingness among the parties to enter into a binding contract. Besides, Mr. Lucy’s previous verbal </w:t>
      </w:r>
      <w:r w:rsidR="00C05A59">
        <w:rPr>
          <w:rFonts w:ascii="Times New Roman" w:hAnsi="Times New Roman" w:cs="Times New Roman"/>
        </w:rPr>
        <w:t xml:space="preserve">agreements with Mr. </w:t>
      </w:r>
      <w:proofErr w:type="spellStart"/>
      <w:r w:rsidR="00C05A59">
        <w:rPr>
          <w:rFonts w:ascii="Times New Roman" w:hAnsi="Times New Roman" w:cs="Times New Roman"/>
        </w:rPr>
        <w:t>Zehmer</w:t>
      </w:r>
      <w:proofErr w:type="spellEnd"/>
      <w:r w:rsidR="00C05A59">
        <w:rPr>
          <w:rFonts w:ascii="Times New Roman" w:hAnsi="Times New Roman" w:cs="Times New Roman"/>
        </w:rPr>
        <w:t xml:space="preserve"> </w:t>
      </w:r>
      <w:r w:rsidR="00C05A59">
        <w:rPr>
          <w:rFonts w:ascii="Times New Roman" w:hAnsi="Times New Roman" w:cs="Times New Roman"/>
        </w:rPr>
        <w:lastRenderedPageBreak/>
        <w:t>to sell the Fergusson Farm were</w:t>
      </w:r>
      <w:r w:rsidR="00B62EC6">
        <w:rPr>
          <w:rFonts w:ascii="Times New Roman" w:hAnsi="Times New Roman" w:cs="Times New Roman"/>
        </w:rPr>
        <w:t xml:space="preserve"> unsuccessful because they lacked legal binding to warrant enforceability. </w:t>
      </w:r>
    </w:p>
    <w:p w:rsidR="005166CF" w:rsidRPr="001B4135" w:rsidRDefault="00865967" w:rsidP="001B4135">
      <w:pPr>
        <w:spacing w:line="480" w:lineRule="auto"/>
        <w:jc w:val="center"/>
        <w:rPr>
          <w:rFonts w:ascii="Times New Roman" w:hAnsi="Times New Roman" w:cs="Times New Roman"/>
          <w:b/>
        </w:rPr>
      </w:pPr>
      <w:r w:rsidRPr="001B4135">
        <w:rPr>
          <w:rFonts w:ascii="Times New Roman" w:hAnsi="Times New Roman" w:cs="Times New Roman"/>
          <w:b/>
        </w:rPr>
        <w:t xml:space="preserve"> PART</w:t>
      </w:r>
      <w:r>
        <w:rPr>
          <w:rFonts w:ascii="Times New Roman" w:hAnsi="Times New Roman" w:cs="Times New Roman"/>
          <w:b/>
        </w:rPr>
        <w:t xml:space="preserve"> 2</w:t>
      </w:r>
      <w:bookmarkStart w:id="0" w:name="_GoBack"/>
      <w:bookmarkEnd w:id="0"/>
      <w:r w:rsidR="00E34CAB" w:rsidRPr="001B4135">
        <w:rPr>
          <w:rFonts w:ascii="Times New Roman" w:hAnsi="Times New Roman" w:cs="Times New Roman"/>
          <w:b/>
        </w:rPr>
        <w:t>: F</w:t>
      </w:r>
      <w:r w:rsidR="005166CF" w:rsidRPr="001B4135">
        <w:rPr>
          <w:rFonts w:ascii="Times New Roman" w:hAnsi="Times New Roman" w:cs="Times New Roman"/>
          <w:b/>
        </w:rPr>
        <w:t>ill</w:t>
      </w:r>
      <w:r w:rsidR="00E34CAB" w:rsidRPr="001B4135">
        <w:rPr>
          <w:rFonts w:ascii="Times New Roman" w:hAnsi="Times New Roman" w:cs="Times New Roman"/>
          <w:b/>
        </w:rPr>
        <w:t>ing u</w:t>
      </w:r>
      <w:r w:rsidR="005166CF" w:rsidRPr="001B4135">
        <w:rPr>
          <w:rFonts w:ascii="Times New Roman" w:hAnsi="Times New Roman" w:cs="Times New Roman"/>
          <w:b/>
        </w:rPr>
        <w:t xml:space="preserve">p </w:t>
      </w:r>
      <w:r w:rsidR="00E34CAB" w:rsidRPr="001B4135">
        <w:rPr>
          <w:rFonts w:ascii="Times New Roman" w:hAnsi="Times New Roman" w:cs="Times New Roman"/>
          <w:b/>
        </w:rPr>
        <w:t>the M</w:t>
      </w:r>
      <w:r w:rsidR="005166CF" w:rsidRPr="001B4135">
        <w:rPr>
          <w:rFonts w:ascii="Times New Roman" w:hAnsi="Times New Roman" w:cs="Times New Roman"/>
          <w:b/>
        </w:rPr>
        <w:t xml:space="preserve">atrix </w:t>
      </w:r>
      <w:r w:rsidR="00E34CAB" w:rsidRPr="001B4135">
        <w:rPr>
          <w:rFonts w:ascii="Times New Roman" w:hAnsi="Times New Roman" w:cs="Times New Roman"/>
          <w:b/>
        </w:rPr>
        <w:t>Grid</w:t>
      </w:r>
    </w:p>
    <w:tbl>
      <w:tblPr>
        <w:tblStyle w:val="TableGrid"/>
        <w:tblW w:w="0" w:type="auto"/>
        <w:tblInd w:w="0" w:type="dxa"/>
        <w:tblLook w:val="04A0" w:firstRow="1" w:lastRow="0" w:firstColumn="1" w:lastColumn="0" w:noHBand="0" w:noVBand="1"/>
      </w:tblPr>
      <w:tblGrid>
        <w:gridCol w:w="2456"/>
        <w:gridCol w:w="2269"/>
        <w:gridCol w:w="2504"/>
        <w:gridCol w:w="2347"/>
      </w:tblGrid>
      <w:tr w:rsidR="000070F6" w:rsidRPr="000070F6" w:rsidTr="000070F6">
        <w:trPr>
          <w:trHeight w:val="70"/>
        </w:trPr>
        <w:tc>
          <w:tcPr>
            <w:tcW w:w="36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070F6" w:rsidRPr="000070F6" w:rsidRDefault="000070F6">
            <w:pPr>
              <w:rPr>
                <w:rFonts w:ascii="Times New Roman" w:hAnsi="Times New Roman" w:cs="Times New Roman"/>
                <w:b/>
                <w:sz w:val="24"/>
                <w:szCs w:val="24"/>
              </w:rPr>
            </w:pPr>
            <w:r w:rsidRPr="000070F6">
              <w:rPr>
                <w:rFonts w:ascii="Times New Roman" w:hAnsi="Times New Roman" w:cs="Times New Roman"/>
                <w:b/>
                <w:sz w:val="24"/>
                <w:szCs w:val="24"/>
              </w:rPr>
              <w:t>Question</w:t>
            </w:r>
          </w:p>
        </w:tc>
        <w:tc>
          <w:tcPr>
            <w:tcW w:w="36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070F6" w:rsidRPr="000070F6" w:rsidRDefault="000070F6">
            <w:pPr>
              <w:rPr>
                <w:rFonts w:ascii="Times New Roman" w:hAnsi="Times New Roman" w:cs="Times New Roman"/>
                <w:b/>
                <w:sz w:val="24"/>
                <w:szCs w:val="24"/>
              </w:rPr>
            </w:pPr>
            <w:r w:rsidRPr="000070F6">
              <w:rPr>
                <w:rFonts w:ascii="Times New Roman" w:hAnsi="Times New Roman" w:cs="Times New Roman"/>
                <w:b/>
                <w:sz w:val="24"/>
                <w:szCs w:val="24"/>
              </w:rPr>
              <w:t>My Position</w:t>
            </w:r>
          </w:p>
        </w:tc>
        <w:tc>
          <w:tcPr>
            <w:tcW w:w="36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070F6" w:rsidRPr="000070F6" w:rsidRDefault="000070F6">
            <w:pPr>
              <w:rPr>
                <w:rFonts w:ascii="Times New Roman" w:hAnsi="Times New Roman" w:cs="Times New Roman"/>
                <w:b/>
                <w:sz w:val="24"/>
                <w:szCs w:val="24"/>
              </w:rPr>
            </w:pPr>
            <w:r w:rsidRPr="000070F6">
              <w:rPr>
                <w:rFonts w:ascii="Times New Roman" w:hAnsi="Times New Roman" w:cs="Times New Roman"/>
                <w:b/>
                <w:sz w:val="24"/>
                <w:szCs w:val="24"/>
              </w:rPr>
              <w:t>Colleague’s Position</w:t>
            </w:r>
          </w:p>
        </w:tc>
        <w:tc>
          <w:tcPr>
            <w:tcW w:w="362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rsidR="000070F6" w:rsidRPr="000070F6" w:rsidRDefault="000070F6">
            <w:pPr>
              <w:rPr>
                <w:rFonts w:ascii="Times New Roman" w:hAnsi="Times New Roman" w:cs="Times New Roman"/>
                <w:b/>
                <w:sz w:val="24"/>
                <w:szCs w:val="24"/>
              </w:rPr>
            </w:pPr>
            <w:r w:rsidRPr="000070F6">
              <w:rPr>
                <w:rFonts w:ascii="Times New Roman" w:hAnsi="Times New Roman" w:cs="Times New Roman"/>
                <w:b/>
                <w:sz w:val="24"/>
                <w:szCs w:val="24"/>
              </w:rPr>
              <w:t>Compare and contrast</w:t>
            </w:r>
          </w:p>
        </w:tc>
      </w:tr>
      <w:tr w:rsidR="000070F6" w:rsidRPr="000070F6" w:rsidTr="000070F6">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rsidP="000070F6">
            <w:pPr>
              <w:numPr>
                <w:ilvl w:val="0"/>
                <w:numId w:val="3"/>
              </w:numPr>
              <w:tabs>
                <w:tab w:val="num" w:pos="360"/>
              </w:tabs>
              <w:spacing w:before="100" w:beforeAutospacing="1" w:after="100" w:afterAutospacing="1"/>
              <w:ind w:left="540"/>
              <w:rPr>
                <w:rFonts w:ascii="Times New Roman" w:eastAsia="Times New Roman" w:hAnsi="Times New Roman" w:cs="Times New Roman"/>
                <w:sz w:val="24"/>
                <w:szCs w:val="24"/>
              </w:rPr>
            </w:pPr>
            <w:r w:rsidRPr="000070F6">
              <w:rPr>
                <w:rFonts w:ascii="Times New Roman" w:eastAsia="Times New Roman" w:hAnsi="Times New Roman" w:cs="Times New Roman"/>
                <w:sz w:val="24"/>
                <w:szCs w:val="24"/>
              </w:rPr>
              <w:t xml:space="preserve">What facts did the court find relevant in determining that an offer </w:t>
            </w:r>
            <w:proofErr w:type="gramStart"/>
            <w:r w:rsidRPr="000070F6">
              <w:rPr>
                <w:rFonts w:ascii="Times New Roman" w:eastAsia="Times New Roman" w:hAnsi="Times New Roman" w:cs="Times New Roman"/>
                <w:sz w:val="24"/>
                <w:szCs w:val="24"/>
              </w:rPr>
              <w:t>had been made and accepted</w:t>
            </w:r>
            <w:proofErr w:type="gramEnd"/>
            <w:r w:rsidRPr="000070F6">
              <w:rPr>
                <w:rFonts w:ascii="Times New Roman" w:eastAsia="Times New Roman" w:hAnsi="Times New Roman" w:cs="Times New Roman"/>
                <w:sz w:val="24"/>
                <w:szCs w:val="24"/>
              </w:rPr>
              <w:t>?</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proofErr w:type="gramStart"/>
            <w:r w:rsidRPr="000070F6">
              <w:rPr>
                <w:rFonts w:ascii="Times New Roman" w:hAnsi="Times New Roman" w:cs="Times New Roman"/>
                <w:sz w:val="24"/>
                <w:szCs w:val="24"/>
              </w:rPr>
              <w:t>a-Mr</w:t>
            </w:r>
            <w:proofErr w:type="gramEnd"/>
            <w:r w:rsidRPr="000070F6">
              <w:rPr>
                <w:rFonts w:ascii="Times New Roman" w:hAnsi="Times New Roman" w:cs="Times New Roman"/>
                <w:sz w:val="24"/>
                <w:szCs w:val="24"/>
              </w:rPr>
              <w:t xml:space="preserve">. </w:t>
            </w:r>
            <w:proofErr w:type="spellStart"/>
            <w:r w:rsidRPr="000070F6">
              <w:rPr>
                <w:rFonts w:ascii="Times New Roman" w:hAnsi="Times New Roman" w:cs="Times New Roman"/>
                <w:sz w:val="24"/>
                <w:szCs w:val="24"/>
              </w:rPr>
              <w:t>Zehmer’s</w:t>
            </w:r>
            <w:proofErr w:type="spellEnd"/>
            <w:r w:rsidRPr="000070F6">
              <w:rPr>
                <w:rFonts w:ascii="Times New Roman" w:hAnsi="Times New Roman" w:cs="Times New Roman"/>
                <w:sz w:val="24"/>
                <w:szCs w:val="24"/>
              </w:rPr>
              <w:t xml:space="preserve"> mental state accorded the defendant the capacity to enter into a legally binding contract. The </w:t>
            </w:r>
            <w:proofErr w:type="gramStart"/>
            <w:r w:rsidRPr="000070F6">
              <w:rPr>
                <w:rFonts w:ascii="Times New Roman" w:hAnsi="Times New Roman" w:cs="Times New Roman"/>
                <w:sz w:val="24"/>
                <w:szCs w:val="24"/>
              </w:rPr>
              <w:t>court  refuted</w:t>
            </w:r>
            <w:proofErr w:type="gramEnd"/>
            <w:r w:rsidRPr="000070F6">
              <w:rPr>
                <w:rFonts w:ascii="Times New Roman" w:hAnsi="Times New Roman" w:cs="Times New Roman"/>
                <w:sz w:val="24"/>
                <w:szCs w:val="24"/>
              </w:rPr>
              <w:t xml:space="preserve"> Mr. </w:t>
            </w:r>
            <w:proofErr w:type="spellStart"/>
            <w:r w:rsidRPr="000070F6">
              <w:rPr>
                <w:rFonts w:ascii="Times New Roman" w:hAnsi="Times New Roman" w:cs="Times New Roman"/>
                <w:sz w:val="24"/>
                <w:szCs w:val="24"/>
              </w:rPr>
              <w:t>Zehmer</w:t>
            </w:r>
            <w:proofErr w:type="spellEnd"/>
            <w:r w:rsidRPr="000070F6">
              <w:rPr>
                <w:rFonts w:ascii="Times New Roman" w:hAnsi="Times New Roman" w:cs="Times New Roman"/>
                <w:sz w:val="24"/>
                <w:szCs w:val="24"/>
              </w:rPr>
              <w:t xml:space="preserve"> testimony being “I was already high as a Georgia pine, and didn't have any better sense than to pour another great big slug out….”</w:t>
            </w:r>
          </w:p>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 xml:space="preserve">b-The court revealed Mr. </w:t>
            </w:r>
            <w:proofErr w:type="spellStart"/>
            <w:r w:rsidRPr="000070F6">
              <w:rPr>
                <w:rFonts w:ascii="Times New Roman" w:hAnsi="Times New Roman" w:cs="Times New Roman"/>
                <w:sz w:val="24"/>
                <w:szCs w:val="24"/>
              </w:rPr>
              <w:t>Zehmer</w:t>
            </w:r>
            <w:proofErr w:type="spellEnd"/>
            <w:r w:rsidRPr="000070F6">
              <w:rPr>
                <w:rFonts w:ascii="Times New Roman" w:hAnsi="Times New Roman" w:cs="Times New Roman"/>
                <w:sz w:val="24"/>
                <w:szCs w:val="24"/>
              </w:rPr>
              <w:t xml:space="preserve"> failed to revoke the offer from the complainant within a reasonable time. Further, it was held the events of that evening would </w:t>
            </w:r>
            <w:proofErr w:type="gramStart"/>
            <w:r w:rsidRPr="000070F6">
              <w:rPr>
                <w:rFonts w:ascii="Times New Roman" w:hAnsi="Times New Roman" w:cs="Times New Roman"/>
                <w:sz w:val="24"/>
                <w:szCs w:val="24"/>
              </w:rPr>
              <w:t>led</w:t>
            </w:r>
            <w:proofErr w:type="gramEnd"/>
            <w:r w:rsidRPr="000070F6">
              <w:rPr>
                <w:rFonts w:ascii="Times New Roman" w:hAnsi="Times New Roman" w:cs="Times New Roman"/>
                <w:sz w:val="24"/>
                <w:szCs w:val="24"/>
              </w:rPr>
              <w:t xml:space="preserve"> a reasonable person to believe the defendant intended to enter into the contract.</w:t>
            </w:r>
          </w:p>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 xml:space="preserve">c- The perceived fairness of equity expressed in the contract influenced the court’s decision to award the defendant with entitlement to specific </w:t>
            </w:r>
            <w:r w:rsidRPr="000070F6">
              <w:rPr>
                <w:rFonts w:ascii="Times New Roman" w:hAnsi="Times New Roman" w:cs="Times New Roman"/>
                <w:sz w:val="24"/>
                <w:szCs w:val="24"/>
              </w:rPr>
              <w:lastRenderedPageBreak/>
              <w:t xml:space="preserve">performance. The valuation of $50,000 was a fair price because it </w:t>
            </w:r>
            <w:proofErr w:type="gramStart"/>
            <w:r w:rsidRPr="000070F6">
              <w:rPr>
                <w:rFonts w:ascii="Times New Roman" w:hAnsi="Times New Roman" w:cs="Times New Roman"/>
                <w:sz w:val="24"/>
                <w:szCs w:val="24"/>
              </w:rPr>
              <w:t>exceed</w:t>
            </w:r>
            <w:proofErr w:type="gramEnd"/>
            <w:r w:rsidRPr="000070F6">
              <w:rPr>
                <w:rFonts w:ascii="Times New Roman" w:hAnsi="Times New Roman" w:cs="Times New Roman"/>
                <w:sz w:val="24"/>
                <w:szCs w:val="24"/>
              </w:rPr>
              <w:t xml:space="preserve"> the initial cost of $11,000 and taxation value of $6,300.  </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rsidP="000070F6">
            <w:pPr>
              <w:pStyle w:val="ListParagraph"/>
              <w:numPr>
                <w:ilvl w:val="0"/>
                <w:numId w:val="4"/>
              </w:numPr>
              <w:rPr>
                <w:rFonts w:ascii="Times New Roman" w:hAnsi="Times New Roman" w:cs="Times New Roman"/>
                <w:sz w:val="24"/>
                <w:szCs w:val="24"/>
              </w:rPr>
            </w:pPr>
            <w:r w:rsidRPr="000070F6">
              <w:rPr>
                <w:rFonts w:ascii="Times New Roman" w:hAnsi="Times New Roman" w:cs="Times New Roman"/>
                <w:sz w:val="24"/>
                <w:szCs w:val="24"/>
              </w:rPr>
              <w:lastRenderedPageBreak/>
              <w:t>The implied and explicit actions among the parties were critical toward enforcing the contract. For example, the written and signed memorandum manifest a good-faith standard while Mr. Lucy’s actions to read and pocket the agreement portray acceptance</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-The key similarities relates to manifestation of good-faith offer and good-faith acceptance to yield an enforceable contract</w:t>
            </w:r>
            <w:proofErr w:type="gramStart"/>
            <w:r w:rsidRPr="000070F6">
              <w:rPr>
                <w:rFonts w:ascii="Times New Roman" w:hAnsi="Times New Roman" w:cs="Times New Roman"/>
                <w:sz w:val="24"/>
                <w:szCs w:val="24"/>
              </w:rPr>
              <w:t>..</w:t>
            </w:r>
            <w:proofErr w:type="gramEnd"/>
          </w:p>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 xml:space="preserve">-However, </w:t>
            </w:r>
            <w:proofErr w:type="gramStart"/>
            <w:r w:rsidRPr="000070F6">
              <w:rPr>
                <w:rFonts w:ascii="Times New Roman" w:hAnsi="Times New Roman" w:cs="Times New Roman"/>
                <w:sz w:val="24"/>
                <w:szCs w:val="24"/>
              </w:rPr>
              <w:t>my</w:t>
            </w:r>
            <w:proofErr w:type="gramEnd"/>
            <w:r w:rsidRPr="000070F6">
              <w:rPr>
                <w:rFonts w:ascii="Times New Roman" w:hAnsi="Times New Roman" w:cs="Times New Roman"/>
                <w:sz w:val="24"/>
                <w:szCs w:val="24"/>
              </w:rPr>
              <w:t xml:space="preserve"> colleague fails to address the objective-theory doctrine, which requires the assessment of historical, context, and outward behaviors to influence the entitlement of specific performance. </w:t>
            </w:r>
          </w:p>
        </w:tc>
      </w:tr>
      <w:tr w:rsidR="000070F6" w:rsidRPr="000070F6" w:rsidTr="000070F6">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rsidP="000070F6">
            <w:pPr>
              <w:numPr>
                <w:ilvl w:val="0"/>
                <w:numId w:val="3"/>
              </w:numPr>
              <w:tabs>
                <w:tab w:val="num" w:pos="360"/>
              </w:tabs>
              <w:spacing w:before="100" w:beforeAutospacing="1" w:after="100" w:afterAutospacing="1"/>
              <w:ind w:left="540"/>
              <w:rPr>
                <w:rFonts w:ascii="Times New Roman" w:eastAsia="Times New Roman" w:hAnsi="Times New Roman" w:cs="Times New Roman"/>
                <w:sz w:val="24"/>
                <w:szCs w:val="24"/>
              </w:rPr>
            </w:pPr>
            <w:r w:rsidRPr="000070F6">
              <w:rPr>
                <w:rFonts w:ascii="Times New Roman" w:eastAsia="Times New Roman" w:hAnsi="Times New Roman" w:cs="Times New Roman"/>
                <w:sz w:val="24"/>
                <w:szCs w:val="24"/>
              </w:rPr>
              <w:lastRenderedPageBreak/>
              <w:t xml:space="preserve">What standard did the court use in evaluating </w:t>
            </w:r>
            <w:proofErr w:type="spellStart"/>
            <w:r w:rsidRPr="000070F6">
              <w:rPr>
                <w:rFonts w:ascii="Times New Roman" w:eastAsia="Times New Roman" w:hAnsi="Times New Roman" w:cs="Times New Roman"/>
                <w:sz w:val="24"/>
                <w:szCs w:val="24"/>
              </w:rPr>
              <w:t>Zehmer's</w:t>
            </w:r>
            <w:proofErr w:type="spellEnd"/>
            <w:r w:rsidRPr="000070F6">
              <w:rPr>
                <w:rFonts w:ascii="Times New Roman" w:eastAsia="Times New Roman" w:hAnsi="Times New Roman" w:cs="Times New Roman"/>
                <w:sz w:val="24"/>
                <w:szCs w:val="24"/>
              </w:rPr>
              <w:t xml:space="preserve"> mental state and behavior to determine that there was an offer?</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 xml:space="preserve">a) The court relied on an objective-theory method to evaluate the outward behaviors from the defendant to assess his capacity to form a binding contract. For example, the court identify inconsistency in </w:t>
            </w:r>
            <w:proofErr w:type="spellStart"/>
            <w:r w:rsidRPr="000070F6">
              <w:rPr>
                <w:rFonts w:ascii="Times New Roman" w:hAnsi="Times New Roman" w:cs="Times New Roman"/>
                <w:sz w:val="24"/>
                <w:szCs w:val="24"/>
              </w:rPr>
              <w:t>Zehmer’s</w:t>
            </w:r>
            <w:proofErr w:type="spellEnd"/>
            <w:r w:rsidRPr="000070F6">
              <w:rPr>
                <w:rFonts w:ascii="Times New Roman" w:hAnsi="Times New Roman" w:cs="Times New Roman"/>
                <w:sz w:val="24"/>
                <w:szCs w:val="24"/>
              </w:rPr>
              <w:t xml:space="preserve"> testament because the defendant claimed to be intoxicated but confesses to drive his wife home</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 xml:space="preserve">1.The court considered inconsistencies in </w:t>
            </w:r>
            <w:proofErr w:type="spellStart"/>
            <w:r w:rsidRPr="000070F6">
              <w:rPr>
                <w:rFonts w:ascii="Times New Roman" w:hAnsi="Times New Roman" w:cs="Times New Roman"/>
                <w:sz w:val="24"/>
                <w:szCs w:val="24"/>
              </w:rPr>
              <w:t>Zehmer’s</w:t>
            </w:r>
            <w:proofErr w:type="spellEnd"/>
            <w:r w:rsidRPr="000070F6">
              <w:rPr>
                <w:rFonts w:ascii="Times New Roman" w:hAnsi="Times New Roman" w:cs="Times New Roman"/>
                <w:sz w:val="24"/>
                <w:szCs w:val="24"/>
              </w:rPr>
              <w:t xml:space="preserve"> testimony and conducts to conclude his capabilities to form a binding contract</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 The common attribute concern to the use of outward behavior and inconsistencies to evaluate the legal capacity to form an enforceable contract</w:t>
            </w:r>
          </w:p>
        </w:tc>
      </w:tr>
      <w:tr w:rsidR="000070F6" w:rsidRPr="000070F6" w:rsidTr="000070F6">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rsidP="000070F6">
            <w:pPr>
              <w:numPr>
                <w:ilvl w:val="0"/>
                <w:numId w:val="3"/>
              </w:numPr>
              <w:tabs>
                <w:tab w:val="num" w:pos="360"/>
              </w:tabs>
              <w:spacing w:before="100" w:beforeAutospacing="1" w:after="100" w:afterAutospacing="1"/>
              <w:ind w:left="540"/>
              <w:rPr>
                <w:rFonts w:ascii="Times New Roman" w:eastAsia="Times New Roman" w:hAnsi="Times New Roman" w:cs="Times New Roman"/>
                <w:sz w:val="24"/>
                <w:szCs w:val="24"/>
              </w:rPr>
            </w:pPr>
            <w:r w:rsidRPr="000070F6">
              <w:rPr>
                <w:rFonts w:ascii="Times New Roman" w:eastAsia="Times New Roman" w:hAnsi="Times New Roman" w:cs="Times New Roman"/>
                <w:sz w:val="24"/>
                <w:szCs w:val="24"/>
              </w:rPr>
              <w:t xml:space="preserve">What constituted the consideration by Lucy and </w:t>
            </w:r>
            <w:proofErr w:type="spellStart"/>
            <w:r w:rsidRPr="000070F6">
              <w:rPr>
                <w:rFonts w:ascii="Times New Roman" w:eastAsia="Times New Roman" w:hAnsi="Times New Roman" w:cs="Times New Roman"/>
                <w:sz w:val="24"/>
                <w:szCs w:val="24"/>
              </w:rPr>
              <w:t>Zehmer</w:t>
            </w:r>
            <w:proofErr w:type="spellEnd"/>
            <w:r w:rsidRPr="000070F6">
              <w:rPr>
                <w:rFonts w:ascii="Times New Roman" w:eastAsia="Times New Roman" w:hAnsi="Times New Roman" w:cs="Times New Roman"/>
                <w:sz w:val="24"/>
                <w:szCs w:val="24"/>
              </w:rPr>
              <w:t>?</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a). Lucy’s primary consideration if the payment of $50,000</w:t>
            </w:r>
          </w:p>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 xml:space="preserve">-On the other hand, </w:t>
            </w:r>
            <w:proofErr w:type="spellStart"/>
            <w:r w:rsidRPr="000070F6">
              <w:rPr>
                <w:rFonts w:ascii="Times New Roman" w:hAnsi="Times New Roman" w:cs="Times New Roman"/>
                <w:sz w:val="24"/>
                <w:szCs w:val="24"/>
              </w:rPr>
              <w:t>Zehmer</w:t>
            </w:r>
            <w:proofErr w:type="spellEnd"/>
            <w:r w:rsidRPr="000070F6">
              <w:rPr>
                <w:rFonts w:ascii="Times New Roman" w:hAnsi="Times New Roman" w:cs="Times New Roman"/>
                <w:sz w:val="24"/>
                <w:szCs w:val="24"/>
              </w:rPr>
              <w:t xml:space="preserve"> primary consideration include provision of satisfactory title, transfer of the property, and signing the memorandum</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a).Lucy’s consideration include his interest to the Fergusson Farm and willingness to pay $50,000</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1. A consideration refers to the price a party pays as a promise to fulfill his or her obligation. Therefore, Lucy’s promise to pay $50,000 cash settlement represents his consideration to the contract. On the other hand, provision of satisfactory title, sign the memorandum, and transfer of the property are pertinent considerations for the defendants.</w:t>
            </w:r>
          </w:p>
        </w:tc>
      </w:tr>
      <w:tr w:rsidR="000070F6" w:rsidRPr="000070F6" w:rsidTr="000070F6">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rsidP="000070F6">
            <w:pPr>
              <w:numPr>
                <w:ilvl w:val="0"/>
                <w:numId w:val="3"/>
              </w:numPr>
              <w:tabs>
                <w:tab w:val="num" w:pos="360"/>
              </w:tabs>
              <w:spacing w:before="100" w:beforeAutospacing="1" w:after="100" w:afterAutospacing="1"/>
              <w:ind w:left="540"/>
              <w:rPr>
                <w:rFonts w:ascii="Times New Roman" w:eastAsia="Times New Roman" w:hAnsi="Times New Roman" w:cs="Times New Roman"/>
                <w:sz w:val="24"/>
                <w:szCs w:val="24"/>
              </w:rPr>
            </w:pPr>
            <w:r w:rsidRPr="000070F6">
              <w:rPr>
                <w:rFonts w:ascii="Times New Roman" w:eastAsia="Times New Roman" w:hAnsi="Times New Roman" w:cs="Times New Roman"/>
                <w:sz w:val="24"/>
                <w:szCs w:val="24"/>
              </w:rPr>
              <w:t xml:space="preserve">Could Lucy enforce the sale of the land if </w:t>
            </w:r>
            <w:r w:rsidRPr="000070F6">
              <w:rPr>
                <w:rFonts w:ascii="Times New Roman" w:eastAsia="Times New Roman" w:hAnsi="Times New Roman" w:cs="Times New Roman"/>
                <w:sz w:val="24"/>
                <w:szCs w:val="24"/>
              </w:rPr>
              <w:lastRenderedPageBreak/>
              <w:t>there was no memorandum?</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lastRenderedPageBreak/>
              <w:t xml:space="preserve">a). NO, the caliber of contract in the case study reveals a </w:t>
            </w:r>
            <w:r w:rsidRPr="000070F6">
              <w:rPr>
                <w:rFonts w:ascii="Times New Roman" w:hAnsi="Times New Roman" w:cs="Times New Roman"/>
                <w:sz w:val="24"/>
                <w:szCs w:val="24"/>
              </w:rPr>
              <w:lastRenderedPageBreak/>
              <w:t xml:space="preserve">specialty contract that requires writing, signing, sealing, and delivery of the memorandum by the one party to the benefiting entity. </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lastRenderedPageBreak/>
              <w:t xml:space="preserve">YES, Lucy could enforce the sale of property using the oral </w:t>
            </w:r>
            <w:r w:rsidRPr="000070F6">
              <w:rPr>
                <w:rFonts w:ascii="Times New Roman" w:hAnsi="Times New Roman" w:cs="Times New Roman"/>
                <w:sz w:val="24"/>
                <w:szCs w:val="24"/>
              </w:rPr>
              <w:lastRenderedPageBreak/>
              <w:t xml:space="preserve">agreement reached between the two parties. </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proofErr w:type="gramStart"/>
            <w:r w:rsidRPr="000070F6">
              <w:rPr>
                <w:rFonts w:ascii="Times New Roman" w:hAnsi="Times New Roman" w:cs="Times New Roman"/>
                <w:sz w:val="24"/>
                <w:szCs w:val="24"/>
              </w:rPr>
              <w:lastRenderedPageBreak/>
              <w:t>My</w:t>
            </w:r>
            <w:proofErr w:type="gramEnd"/>
            <w:r w:rsidRPr="000070F6">
              <w:rPr>
                <w:rFonts w:ascii="Times New Roman" w:hAnsi="Times New Roman" w:cs="Times New Roman"/>
                <w:sz w:val="24"/>
                <w:szCs w:val="24"/>
              </w:rPr>
              <w:t xml:space="preserve"> colleague focused on the procedural aspect of the contract </w:t>
            </w:r>
            <w:r w:rsidRPr="000070F6">
              <w:rPr>
                <w:rFonts w:ascii="Times New Roman" w:hAnsi="Times New Roman" w:cs="Times New Roman"/>
                <w:sz w:val="24"/>
                <w:szCs w:val="24"/>
              </w:rPr>
              <w:lastRenderedPageBreak/>
              <w:t xml:space="preserve">law to consider the implied contract. </w:t>
            </w:r>
          </w:p>
          <w:p w:rsidR="000070F6" w:rsidRDefault="000070F6">
            <w:pPr>
              <w:rPr>
                <w:rFonts w:ascii="Times New Roman" w:hAnsi="Times New Roman" w:cs="Times New Roman"/>
                <w:sz w:val="24"/>
                <w:szCs w:val="24"/>
              </w:rPr>
            </w:pPr>
            <w:r w:rsidRPr="000070F6">
              <w:rPr>
                <w:rFonts w:ascii="Times New Roman" w:hAnsi="Times New Roman" w:cs="Times New Roman"/>
                <w:sz w:val="24"/>
                <w:szCs w:val="24"/>
              </w:rPr>
              <w:t>Conversely, an objective-theory contract doctrine provides a substantive approach to consider the caliber of contract involved in the case is a specialty form that requires four essentials that include writing, signing, sealing, and delivery of the memorandum.</w:t>
            </w:r>
          </w:p>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 xml:space="preserve"> </w:t>
            </w:r>
          </w:p>
        </w:tc>
      </w:tr>
      <w:tr w:rsidR="000070F6" w:rsidRPr="000070F6" w:rsidTr="000070F6">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rsidP="000070F6">
            <w:pPr>
              <w:numPr>
                <w:ilvl w:val="0"/>
                <w:numId w:val="3"/>
              </w:numPr>
              <w:tabs>
                <w:tab w:val="num" w:pos="360"/>
              </w:tabs>
              <w:spacing w:before="100" w:beforeAutospacing="1" w:after="100" w:afterAutospacing="1"/>
              <w:ind w:left="540"/>
              <w:rPr>
                <w:rFonts w:ascii="Times New Roman" w:eastAsia="Times New Roman" w:hAnsi="Times New Roman" w:cs="Times New Roman"/>
                <w:sz w:val="24"/>
                <w:szCs w:val="24"/>
              </w:rPr>
            </w:pPr>
            <w:r w:rsidRPr="000070F6">
              <w:rPr>
                <w:rFonts w:ascii="Times New Roman" w:eastAsia="Times New Roman" w:hAnsi="Times New Roman" w:cs="Times New Roman"/>
                <w:sz w:val="24"/>
                <w:szCs w:val="24"/>
              </w:rPr>
              <w:lastRenderedPageBreak/>
              <w:t xml:space="preserve">What is the legal significance that </w:t>
            </w:r>
            <w:proofErr w:type="spellStart"/>
            <w:r w:rsidRPr="000070F6">
              <w:rPr>
                <w:rFonts w:ascii="Times New Roman" w:eastAsia="Times New Roman" w:hAnsi="Times New Roman" w:cs="Times New Roman"/>
                <w:sz w:val="24"/>
                <w:szCs w:val="24"/>
              </w:rPr>
              <w:t>Zehmer</w:t>
            </w:r>
            <w:proofErr w:type="spellEnd"/>
            <w:r w:rsidRPr="000070F6">
              <w:rPr>
                <w:rFonts w:ascii="Times New Roman" w:eastAsia="Times New Roman" w:hAnsi="Times New Roman" w:cs="Times New Roman"/>
                <w:sz w:val="24"/>
                <w:szCs w:val="24"/>
              </w:rPr>
              <w:t xml:space="preserve"> drafted and signed the memorandum?</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-The writing signifies an explicit willingness among the parties to enter into a binding contract</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-The signing and draft of the memorandum facilitate explicit acceptance of the offer to sell the Ferguson Farm for $50,000</w:t>
            </w:r>
          </w:p>
        </w:tc>
        <w:tc>
          <w:tcPr>
            <w:tcW w:w="3627" w:type="dxa"/>
            <w:tcBorders>
              <w:top w:val="single" w:sz="4" w:space="0" w:color="auto"/>
              <w:left w:val="single" w:sz="4" w:space="0" w:color="auto"/>
              <w:bottom w:val="single" w:sz="4" w:space="0" w:color="auto"/>
              <w:right w:val="single" w:sz="4" w:space="0" w:color="auto"/>
            </w:tcBorders>
            <w:hideMark/>
          </w:tcPr>
          <w:p w:rsidR="000070F6" w:rsidRPr="000070F6" w:rsidRDefault="000070F6">
            <w:pPr>
              <w:rPr>
                <w:rFonts w:ascii="Times New Roman" w:hAnsi="Times New Roman" w:cs="Times New Roman"/>
                <w:sz w:val="24"/>
                <w:szCs w:val="24"/>
              </w:rPr>
            </w:pPr>
            <w:r w:rsidRPr="000070F6">
              <w:rPr>
                <w:rFonts w:ascii="Times New Roman" w:hAnsi="Times New Roman" w:cs="Times New Roman"/>
                <w:sz w:val="24"/>
                <w:szCs w:val="24"/>
              </w:rPr>
              <w:t xml:space="preserve">-The offer and acceptance are essentials factors toward achieving an enforceable contract in a court of law. </w:t>
            </w:r>
          </w:p>
        </w:tc>
      </w:tr>
    </w:tbl>
    <w:p w:rsidR="005D46A5" w:rsidRPr="005D46A5" w:rsidRDefault="005D46A5" w:rsidP="005D46A5">
      <w:pPr>
        <w:pStyle w:val="NormalWeb"/>
        <w:spacing w:before="0" w:beforeAutospacing="0" w:after="0" w:afterAutospacing="0" w:line="480" w:lineRule="auto"/>
        <w:rPr>
          <w:color w:val="574B0B"/>
          <w:sz w:val="24"/>
          <w:szCs w:val="24"/>
        </w:rPr>
      </w:pPr>
    </w:p>
    <w:p w:rsidR="005166CF" w:rsidRPr="005D46A5" w:rsidRDefault="005166CF" w:rsidP="00257435">
      <w:pPr>
        <w:spacing w:before="100" w:beforeAutospacing="1" w:after="100" w:afterAutospacing="1" w:line="480" w:lineRule="auto"/>
        <w:ind w:left="720"/>
        <w:rPr>
          <w:rFonts w:ascii="Times New Roman" w:eastAsia="Times New Roman" w:hAnsi="Times New Roman" w:cs="Times New Roman"/>
          <w:color w:val="574B0B"/>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DC2279" w:rsidRDefault="00DC2279" w:rsidP="000070F6">
      <w:pPr>
        <w:spacing w:line="480" w:lineRule="auto"/>
        <w:jc w:val="center"/>
        <w:rPr>
          <w:rFonts w:ascii="Times New Roman" w:hAnsi="Times New Roman" w:cs="Times New Roman"/>
        </w:rPr>
      </w:pPr>
    </w:p>
    <w:p w:rsidR="005166CF" w:rsidRDefault="000070F6" w:rsidP="000070F6">
      <w:pPr>
        <w:spacing w:line="480" w:lineRule="auto"/>
        <w:jc w:val="center"/>
        <w:rPr>
          <w:rFonts w:ascii="Times New Roman" w:hAnsi="Times New Roman" w:cs="Times New Roman"/>
        </w:rPr>
      </w:pPr>
      <w:r>
        <w:rPr>
          <w:rFonts w:ascii="Times New Roman" w:hAnsi="Times New Roman" w:cs="Times New Roman"/>
        </w:rPr>
        <w:t>Reference</w:t>
      </w:r>
      <w:r w:rsidR="00BB4A0B">
        <w:rPr>
          <w:rFonts w:ascii="Times New Roman" w:hAnsi="Times New Roman" w:cs="Times New Roman"/>
        </w:rPr>
        <w:t>s</w:t>
      </w:r>
    </w:p>
    <w:p w:rsidR="00DC2279" w:rsidRDefault="00DC2279" w:rsidP="00DC2279">
      <w:pPr>
        <w:spacing w:line="480" w:lineRule="auto"/>
        <w:ind w:left="720" w:hanging="720"/>
        <w:rPr>
          <w:rFonts w:ascii="Times New Roman" w:hAnsi="Times New Roman" w:cs="Times New Roman"/>
        </w:rPr>
      </w:pPr>
      <w:proofErr w:type="gramStart"/>
      <w:r>
        <w:rPr>
          <w:rFonts w:ascii="Times New Roman" w:hAnsi="Times New Roman" w:cs="Times New Roman"/>
        </w:rPr>
        <w:t xml:space="preserve">Lucy v. </w:t>
      </w:r>
      <w:proofErr w:type="spellStart"/>
      <w:r>
        <w:rPr>
          <w:rFonts w:ascii="Times New Roman" w:hAnsi="Times New Roman" w:cs="Times New Roman"/>
        </w:rPr>
        <w:t>Zehmer</w:t>
      </w:r>
      <w:proofErr w:type="spellEnd"/>
      <w:r>
        <w:rPr>
          <w:rFonts w:ascii="Times New Roman" w:hAnsi="Times New Roman" w:cs="Times New Roman"/>
        </w:rPr>
        <w:t xml:space="preserve"> (196 Va. 493).</w:t>
      </w:r>
      <w:proofErr w:type="gramEnd"/>
      <w:r>
        <w:rPr>
          <w:rFonts w:ascii="Times New Roman" w:hAnsi="Times New Roman" w:cs="Times New Roman"/>
        </w:rPr>
        <w:t xml:space="preserve"> (November 22, 1955)</w:t>
      </w:r>
    </w:p>
    <w:p w:rsidR="00DC2279" w:rsidRPr="00DC2279" w:rsidRDefault="00DC2279" w:rsidP="00DC2279">
      <w:pPr>
        <w:spacing w:line="480" w:lineRule="auto"/>
        <w:ind w:left="720" w:hanging="720"/>
        <w:rPr>
          <w:rFonts w:ascii="Times New Roman" w:hAnsi="Times New Roman" w:cs="Times New Roman"/>
        </w:rPr>
      </w:pPr>
      <w:proofErr w:type="gramStart"/>
      <w:r>
        <w:rPr>
          <w:rFonts w:ascii="Times New Roman" w:hAnsi="Times New Roman" w:cs="Times New Roman"/>
        </w:rPr>
        <w:t xml:space="preserve">Richman, B. &amp; </w:t>
      </w:r>
      <w:proofErr w:type="spellStart"/>
      <w:r>
        <w:rPr>
          <w:rFonts w:ascii="Times New Roman" w:hAnsi="Times New Roman" w:cs="Times New Roman"/>
        </w:rPr>
        <w:t>Schemelzer</w:t>
      </w:r>
      <w:proofErr w:type="spellEnd"/>
      <w:r>
        <w:rPr>
          <w:rFonts w:ascii="Times New Roman" w:hAnsi="Times New Roman" w:cs="Times New Roman"/>
        </w:rPr>
        <w:t>, D. (2012).</w:t>
      </w:r>
      <w:proofErr w:type="gramEnd"/>
      <w:r>
        <w:rPr>
          <w:rFonts w:ascii="Times New Roman" w:hAnsi="Times New Roman" w:cs="Times New Roman"/>
        </w:rPr>
        <w:t xml:space="preserve"> “When money grew on tree: </w:t>
      </w:r>
      <w:r w:rsidRPr="00DC2279">
        <w:rPr>
          <w:rFonts w:ascii="Times New Roman" w:hAnsi="Times New Roman" w:cs="Times New Roman"/>
          <w:i/>
        </w:rPr>
        <w:t xml:space="preserve">Lucy v. </w:t>
      </w:r>
      <w:proofErr w:type="spellStart"/>
      <w:r w:rsidRPr="00DC2279">
        <w:rPr>
          <w:rFonts w:ascii="Times New Roman" w:hAnsi="Times New Roman" w:cs="Times New Roman"/>
          <w:i/>
        </w:rPr>
        <w:t>Zehmer</w:t>
      </w:r>
      <w:proofErr w:type="spellEnd"/>
      <w:r>
        <w:rPr>
          <w:rFonts w:ascii="Times New Roman" w:hAnsi="Times New Roman" w:cs="Times New Roman"/>
        </w:rPr>
        <w:t xml:space="preserve"> and contracting in a boom market,” </w:t>
      </w:r>
      <w:r>
        <w:rPr>
          <w:rFonts w:ascii="Times New Roman" w:hAnsi="Times New Roman" w:cs="Times New Roman"/>
          <w:i/>
        </w:rPr>
        <w:t xml:space="preserve">The Duke Law Journal, Vol.61, </w:t>
      </w:r>
      <w:r>
        <w:rPr>
          <w:rFonts w:ascii="Times New Roman" w:hAnsi="Times New Roman" w:cs="Times New Roman"/>
        </w:rPr>
        <w:t>issue 1511, pp.1512-1562</w:t>
      </w:r>
    </w:p>
    <w:sectPr w:rsidR="00DC2279" w:rsidRPr="00DC2279" w:rsidSect="008F114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344E" w:rsidRDefault="001D344E" w:rsidP="009927D7">
      <w:r>
        <w:separator/>
      </w:r>
    </w:p>
  </w:endnote>
  <w:endnote w:type="continuationSeparator" w:id="0">
    <w:p w:rsidR="001D344E" w:rsidRDefault="001D344E" w:rsidP="00992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344E" w:rsidRDefault="001D344E" w:rsidP="009927D7">
      <w:r>
        <w:separator/>
      </w:r>
    </w:p>
  </w:footnote>
  <w:footnote w:type="continuationSeparator" w:id="0">
    <w:p w:rsidR="001D344E" w:rsidRDefault="001D344E" w:rsidP="009927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5C16" w:rsidRDefault="00E15C16">
    <w:pPr>
      <w:pStyle w:val="Header"/>
    </w:pPr>
    <w:r w:rsidRPr="008C558C">
      <w:rPr>
        <w:rFonts w:ascii="Times New Roman" w:hAnsi="Times New Roman" w:cs="Times New Roman"/>
      </w:rPr>
      <w:t xml:space="preserve">THE CASE OF </w:t>
    </w:r>
    <w:r w:rsidRPr="008C558C">
      <w:rPr>
        <w:rFonts w:ascii="Times New Roman" w:hAnsi="Times New Roman" w:cs="Times New Roman"/>
        <w:i/>
      </w:rPr>
      <w:t xml:space="preserve">LUCY v. ZEHMER </w:t>
    </w:r>
    <w:r w:rsidRPr="00257435">
      <w:rPr>
        <w:rFonts w:ascii="Times New Roman" w:hAnsi="Times New Roman" w:cs="Times New Roman"/>
      </w:rPr>
      <w:t>CONTRACT FORMATION</w:t>
    </w:r>
    <w:r>
      <w:rPr>
        <w:rFonts w:ascii="Times New Roman" w:hAnsi="Times New Roman" w:cs="Times New Roman"/>
      </w:rPr>
      <w:tab/>
    </w:r>
    <w:r>
      <w:rPr>
        <w:rFonts w:ascii="Times New Roman" w:hAnsi="Times New Roman" w:cs="Times New Roman"/>
      </w:rPr>
      <w:tab/>
    </w:r>
    <w:r w:rsidRPr="00E15C16">
      <w:rPr>
        <w:rFonts w:ascii="Times New Roman" w:hAnsi="Times New Roman" w:cs="Times New Roman"/>
      </w:rPr>
      <w:fldChar w:fldCharType="begin"/>
    </w:r>
    <w:r w:rsidRPr="00E15C16">
      <w:rPr>
        <w:rFonts w:ascii="Times New Roman" w:hAnsi="Times New Roman" w:cs="Times New Roman"/>
      </w:rPr>
      <w:instrText xml:space="preserve"> PAGE   \* MERGEFORMAT </w:instrText>
    </w:r>
    <w:r w:rsidRPr="00E15C16">
      <w:rPr>
        <w:rFonts w:ascii="Times New Roman" w:hAnsi="Times New Roman" w:cs="Times New Roman"/>
      </w:rPr>
      <w:fldChar w:fldCharType="separate"/>
    </w:r>
    <w:r w:rsidR="00865967">
      <w:rPr>
        <w:rFonts w:ascii="Times New Roman" w:hAnsi="Times New Roman" w:cs="Times New Roman"/>
        <w:noProof/>
      </w:rPr>
      <w:t>6</w:t>
    </w:r>
    <w:r w:rsidRPr="00E15C16">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7D7" w:rsidRPr="008C558C" w:rsidRDefault="009927D7">
    <w:pPr>
      <w:pStyle w:val="Header"/>
      <w:rPr>
        <w:rFonts w:ascii="Times New Roman" w:hAnsi="Times New Roman" w:cs="Times New Roman"/>
        <w:i/>
      </w:rPr>
    </w:pPr>
    <w:r w:rsidRPr="008C558C">
      <w:rPr>
        <w:rFonts w:ascii="Times New Roman" w:hAnsi="Times New Roman" w:cs="Times New Roman"/>
      </w:rPr>
      <w:t>Running Head:</w:t>
    </w:r>
    <w:r w:rsidR="008C558C" w:rsidRPr="008C558C">
      <w:rPr>
        <w:rFonts w:ascii="Times New Roman" w:hAnsi="Times New Roman" w:cs="Times New Roman"/>
      </w:rPr>
      <w:t xml:space="preserve"> THE CASE OF </w:t>
    </w:r>
    <w:r w:rsidR="008C558C" w:rsidRPr="008C558C">
      <w:rPr>
        <w:rFonts w:ascii="Times New Roman" w:hAnsi="Times New Roman" w:cs="Times New Roman"/>
        <w:i/>
      </w:rPr>
      <w:t xml:space="preserve">LUCY v. ZEHMER </w:t>
    </w:r>
    <w:r w:rsidR="008C558C" w:rsidRPr="00257435">
      <w:rPr>
        <w:rFonts w:ascii="Times New Roman" w:hAnsi="Times New Roman" w:cs="Times New Roman"/>
      </w:rPr>
      <w:t>CONTRACT FORMATION</w:t>
    </w:r>
    <w:r w:rsidR="00257435">
      <w:rPr>
        <w:rFonts w:ascii="Times New Roman" w:hAnsi="Times New Roman" w:cs="Times New Roman"/>
      </w:rPr>
      <w:tab/>
    </w:r>
    <w:r w:rsidR="00257435">
      <w:rPr>
        <w:rFonts w:ascii="Times New Roman" w:hAnsi="Times New Roman" w:cs="Times New Roman"/>
      </w:rPr>
      <w:tab/>
    </w:r>
    <w:r w:rsidR="008C558C" w:rsidRPr="00257435">
      <w:rPr>
        <w:rFonts w:ascii="Times New Roman" w:hAnsi="Times New Roman" w:cs="Times New Roman"/>
      </w:rPr>
      <w:fldChar w:fldCharType="begin"/>
    </w:r>
    <w:r w:rsidR="008C558C" w:rsidRPr="00257435">
      <w:rPr>
        <w:rFonts w:ascii="Times New Roman" w:hAnsi="Times New Roman" w:cs="Times New Roman"/>
      </w:rPr>
      <w:instrText xml:space="preserve"> PAGE   \* MERGEFORMAT </w:instrText>
    </w:r>
    <w:r w:rsidR="008C558C" w:rsidRPr="00257435">
      <w:rPr>
        <w:rFonts w:ascii="Times New Roman" w:hAnsi="Times New Roman" w:cs="Times New Roman"/>
      </w:rPr>
      <w:fldChar w:fldCharType="separate"/>
    </w:r>
    <w:r w:rsidR="001B4135">
      <w:rPr>
        <w:rFonts w:ascii="Times New Roman" w:hAnsi="Times New Roman" w:cs="Times New Roman"/>
        <w:noProof/>
      </w:rPr>
      <w:t>1</w:t>
    </w:r>
    <w:r w:rsidR="008C558C" w:rsidRPr="00257435">
      <w:rPr>
        <w:rFonts w:ascii="Times New Roman" w:hAnsi="Times New Roman" w:cs="Times New Roman"/>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13081"/>
    <w:multiLevelType w:val="multilevel"/>
    <w:tmpl w:val="1A5CA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B1267D"/>
    <w:multiLevelType w:val="hybridMultilevel"/>
    <w:tmpl w:val="58149430"/>
    <w:lvl w:ilvl="0" w:tplc="FBEAFF1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75B031A4"/>
    <w:multiLevelType w:val="multilevel"/>
    <w:tmpl w:val="239A3F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KzMLQ0MzQ2tbQ0NzFT0lEKTi0uzszPAykwrAUAZ1JwPiwAAAA="/>
  </w:docVars>
  <w:rsids>
    <w:rsidRoot w:val="005166CF"/>
    <w:rsid w:val="00000B3E"/>
    <w:rsid w:val="00001049"/>
    <w:rsid w:val="000052D2"/>
    <w:rsid w:val="000070F6"/>
    <w:rsid w:val="00033100"/>
    <w:rsid w:val="00067B0C"/>
    <w:rsid w:val="000724C7"/>
    <w:rsid w:val="000731FF"/>
    <w:rsid w:val="0008657B"/>
    <w:rsid w:val="000A0CB2"/>
    <w:rsid w:val="000C65DE"/>
    <w:rsid w:val="000E46B3"/>
    <w:rsid w:val="00104EC4"/>
    <w:rsid w:val="00113CA5"/>
    <w:rsid w:val="00120A04"/>
    <w:rsid w:val="00143221"/>
    <w:rsid w:val="001545EA"/>
    <w:rsid w:val="00162E8C"/>
    <w:rsid w:val="00193EDC"/>
    <w:rsid w:val="001B4135"/>
    <w:rsid w:val="001D122B"/>
    <w:rsid w:val="001D344E"/>
    <w:rsid w:val="001E37B7"/>
    <w:rsid w:val="0020214D"/>
    <w:rsid w:val="0021167B"/>
    <w:rsid w:val="00215F8A"/>
    <w:rsid w:val="00253892"/>
    <w:rsid w:val="00257435"/>
    <w:rsid w:val="00283CA0"/>
    <w:rsid w:val="0029115E"/>
    <w:rsid w:val="002B6762"/>
    <w:rsid w:val="002D1A89"/>
    <w:rsid w:val="00303A95"/>
    <w:rsid w:val="003504A1"/>
    <w:rsid w:val="00354047"/>
    <w:rsid w:val="00371CC0"/>
    <w:rsid w:val="003736D7"/>
    <w:rsid w:val="00377F6D"/>
    <w:rsid w:val="0039189A"/>
    <w:rsid w:val="00391B29"/>
    <w:rsid w:val="00394E39"/>
    <w:rsid w:val="003D2407"/>
    <w:rsid w:val="003D54E0"/>
    <w:rsid w:val="003F4A1B"/>
    <w:rsid w:val="003F50BD"/>
    <w:rsid w:val="0042004C"/>
    <w:rsid w:val="00432BE4"/>
    <w:rsid w:val="00454609"/>
    <w:rsid w:val="00463029"/>
    <w:rsid w:val="0046551C"/>
    <w:rsid w:val="00477A12"/>
    <w:rsid w:val="00496A30"/>
    <w:rsid w:val="004A409D"/>
    <w:rsid w:val="004D4A2D"/>
    <w:rsid w:val="004E4894"/>
    <w:rsid w:val="004E5962"/>
    <w:rsid w:val="004E722E"/>
    <w:rsid w:val="004E7EBF"/>
    <w:rsid w:val="004F32CF"/>
    <w:rsid w:val="004F3D33"/>
    <w:rsid w:val="005166CF"/>
    <w:rsid w:val="00536202"/>
    <w:rsid w:val="00546560"/>
    <w:rsid w:val="00553B2E"/>
    <w:rsid w:val="0055679A"/>
    <w:rsid w:val="00583C8B"/>
    <w:rsid w:val="005D46A5"/>
    <w:rsid w:val="005D5460"/>
    <w:rsid w:val="005E1511"/>
    <w:rsid w:val="005E7ADB"/>
    <w:rsid w:val="005F2F17"/>
    <w:rsid w:val="005F5277"/>
    <w:rsid w:val="005F6C2A"/>
    <w:rsid w:val="006120E1"/>
    <w:rsid w:val="00631917"/>
    <w:rsid w:val="00640DC1"/>
    <w:rsid w:val="006575F1"/>
    <w:rsid w:val="006A38FA"/>
    <w:rsid w:val="006A5176"/>
    <w:rsid w:val="006A7EB4"/>
    <w:rsid w:val="006C3865"/>
    <w:rsid w:val="006D36CF"/>
    <w:rsid w:val="006F798D"/>
    <w:rsid w:val="007233AA"/>
    <w:rsid w:val="007653C7"/>
    <w:rsid w:val="00777A1D"/>
    <w:rsid w:val="00780AB2"/>
    <w:rsid w:val="00794A50"/>
    <w:rsid w:val="007968F9"/>
    <w:rsid w:val="007A37ED"/>
    <w:rsid w:val="007C0B26"/>
    <w:rsid w:val="007C6E0D"/>
    <w:rsid w:val="007D749C"/>
    <w:rsid w:val="007F3EF4"/>
    <w:rsid w:val="007F51C2"/>
    <w:rsid w:val="00817E45"/>
    <w:rsid w:val="00825B66"/>
    <w:rsid w:val="00827C8D"/>
    <w:rsid w:val="00844C31"/>
    <w:rsid w:val="00861397"/>
    <w:rsid w:val="00865967"/>
    <w:rsid w:val="008665EC"/>
    <w:rsid w:val="008C558C"/>
    <w:rsid w:val="008E6165"/>
    <w:rsid w:val="008E768A"/>
    <w:rsid w:val="008F1143"/>
    <w:rsid w:val="008F7162"/>
    <w:rsid w:val="00942289"/>
    <w:rsid w:val="00974242"/>
    <w:rsid w:val="009837F7"/>
    <w:rsid w:val="00991467"/>
    <w:rsid w:val="009927D7"/>
    <w:rsid w:val="009A24EB"/>
    <w:rsid w:val="009B4336"/>
    <w:rsid w:val="009B4757"/>
    <w:rsid w:val="009D0AC0"/>
    <w:rsid w:val="00A04440"/>
    <w:rsid w:val="00A34D2D"/>
    <w:rsid w:val="00A82D95"/>
    <w:rsid w:val="00A92366"/>
    <w:rsid w:val="00A9627E"/>
    <w:rsid w:val="00AC3474"/>
    <w:rsid w:val="00AF1852"/>
    <w:rsid w:val="00B04D45"/>
    <w:rsid w:val="00B25311"/>
    <w:rsid w:val="00B413C6"/>
    <w:rsid w:val="00B51014"/>
    <w:rsid w:val="00B54F7F"/>
    <w:rsid w:val="00B62EC6"/>
    <w:rsid w:val="00B7044D"/>
    <w:rsid w:val="00B77119"/>
    <w:rsid w:val="00B83975"/>
    <w:rsid w:val="00B92F1B"/>
    <w:rsid w:val="00BA18B7"/>
    <w:rsid w:val="00BA4FF8"/>
    <w:rsid w:val="00BB1625"/>
    <w:rsid w:val="00BB4A0B"/>
    <w:rsid w:val="00BC2FCB"/>
    <w:rsid w:val="00BE0E65"/>
    <w:rsid w:val="00C05A59"/>
    <w:rsid w:val="00C50628"/>
    <w:rsid w:val="00C50CDA"/>
    <w:rsid w:val="00C64632"/>
    <w:rsid w:val="00C85C9F"/>
    <w:rsid w:val="00C915EE"/>
    <w:rsid w:val="00CB5D58"/>
    <w:rsid w:val="00CB7B1E"/>
    <w:rsid w:val="00CC77AE"/>
    <w:rsid w:val="00CF5F1D"/>
    <w:rsid w:val="00D06759"/>
    <w:rsid w:val="00D4781D"/>
    <w:rsid w:val="00D57FC6"/>
    <w:rsid w:val="00DC2279"/>
    <w:rsid w:val="00DF09C8"/>
    <w:rsid w:val="00E13D28"/>
    <w:rsid w:val="00E15C16"/>
    <w:rsid w:val="00E34CAB"/>
    <w:rsid w:val="00E50AED"/>
    <w:rsid w:val="00E755A0"/>
    <w:rsid w:val="00E851E8"/>
    <w:rsid w:val="00E93200"/>
    <w:rsid w:val="00ED0490"/>
    <w:rsid w:val="00EE4CC1"/>
    <w:rsid w:val="00F01C52"/>
    <w:rsid w:val="00F02989"/>
    <w:rsid w:val="00F24947"/>
    <w:rsid w:val="00F304C8"/>
    <w:rsid w:val="00F732DF"/>
    <w:rsid w:val="00F862A5"/>
    <w:rsid w:val="00F95D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6CF"/>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5166CF"/>
  </w:style>
  <w:style w:type="paragraph" w:styleId="Header">
    <w:name w:val="header"/>
    <w:basedOn w:val="Normal"/>
    <w:link w:val="HeaderChar"/>
    <w:uiPriority w:val="99"/>
    <w:unhideWhenUsed/>
    <w:rsid w:val="009927D7"/>
    <w:pPr>
      <w:tabs>
        <w:tab w:val="center" w:pos="4680"/>
        <w:tab w:val="right" w:pos="9360"/>
      </w:tabs>
    </w:pPr>
  </w:style>
  <w:style w:type="character" w:customStyle="1" w:styleId="HeaderChar">
    <w:name w:val="Header Char"/>
    <w:basedOn w:val="DefaultParagraphFont"/>
    <w:link w:val="Header"/>
    <w:uiPriority w:val="99"/>
    <w:rsid w:val="009927D7"/>
  </w:style>
  <w:style w:type="paragraph" w:styleId="Footer">
    <w:name w:val="footer"/>
    <w:basedOn w:val="Normal"/>
    <w:link w:val="FooterChar"/>
    <w:uiPriority w:val="99"/>
    <w:unhideWhenUsed/>
    <w:rsid w:val="009927D7"/>
    <w:pPr>
      <w:tabs>
        <w:tab w:val="center" w:pos="4680"/>
        <w:tab w:val="right" w:pos="9360"/>
      </w:tabs>
    </w:pPr>
  </w:style>
  <w:style w:type="character" w:customStyle="1" w:styleId="FooterChar">
    <w:name w:val="Footer Char"/>
    <w:basedOn w:val="DefaultParagraphFont"/>
    <w:link w:val="Footer"/>
    <w:uiPriority w:val="99"/>
    <w:rsid w:val="009927D7"/>
  </w:style>
  <w:style w:type="paragraph" w:styleId="ListParagraph">
    <w:name w:val="List Paragraph"/>
    <w:basedOn w:val="Normal"/>
    <w:uiPriority w:val="34"/>
    <w:qFormat/>
    <w:rsid w:val="00B51014"/>
    <w:pPr>
      <w:ind w:left="720"/>
      <w:contextualSpacing/>
    </w:pPr>
  </w:style>
  <w:style w:type="table" w:styleId="TableGrid">
    <w:name w:val="Table Grid"/>
    <w:basedOn w:val="TableNormal"/>
    <w:uiPriority w:val="59"/>
    <w:rsid w:val="005D46A5"/>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166CF"/>
    <w:pPr>
      <w:spacing w:before="100" w:beforeAutospacing="1" w:after="100" w:afterAutospacing="1"/>
    </w:pPr>
    <w:rPr>
      <w:rFonts w:ascii="Times New Roman" w:hAnsi="Times New Roman" w:cs="Times New Roman"/>
      <w:sz w:val="20"/>
      <w:szCs w:val="20"/>
    </w:rPr>
  </w:style>
  <w:style w:type="character" w:customStyle="1" w:styleId="apple-converted-space">
    <w:name w:val="apple-converted-space"/>
    <w:basedOn w:val="DefaultParagraphFont"/>
    <w:rsid w:val="005166CF"/>
  </w:style>
  <w:style w:type="paragraph" w:styleId="Header">
    <w:name w:val="header"/>
    <w:basedOn w:val="Normal"/>
    <w:link w:val="HeaderChar"/>
    <w:uiPriority w:val="99"/>
    <w:unhideWhenUsed/>
    <w:rsid w:val="009927D7"/>
    <w:pPr>
      <w:tabs>
        <w:tab w:val="center" w:pos="4680"/>
        <w:tab w:val="right" w:pos="9360"/>
      </w:tabs>
    </w:pPr>
  </w:style>
  <w:style w:type="character" w:customStyle="1" w:styleId="HeaderChar">
    <w:name w:val="Header Char"/>
    <w:basedOn w:val="DefaultParagraphFont"/>
    <w:link w:val="Header"/>
    <w:uiPriority w:val="99"/>
    <w:rsid w:val="009927D7"/>
  </w:style>
  <w:style w:type="paragraph" w:styleId="Footer">
    <w:name w:val="footer"/>
    <w:basedOn w:val="Normal"/>
    <w:link w:val="FooterChar"/>
    <w:uiPriority w:val="99"/>
    <w:unhideWhenUsed/>
    <w:rsid w:val="009927D7"/>
    <w:pPr>
      <w:tabs>
        <w:tab w:val="center" w:pos="4680"/>
        <w:tab w:val="right" w:pos="9360"/>
      </w:tabs>
    </w:pPr>
  </w:style>
  <w:style w:type="character" w:customStyle="1" w:styleId="FooterChar">
    <w:name w:val="Footer Char"/>
    <w:basedOn w:val="DefaultParagraphFont"/>
    <w:link w:val="Footer"/>
    <w:uiPriority w:val="99"/>
    <w:rsid w:val="009927D7"/>
  </w:style>
  <w:style w:type="paragraph" w:styleId="ListParagraph">
    <w:name w:val="List Paragraph"/>
    <w:basedOn w:val="Normal"/>
    <w:uiPriority w:val="34"/>
    <w:qFormat/>
    <w:rsid w:val="00B51014"/>
    <w:pPr>
      <w:ind w:left="720"/>
      <w:contextualSpacing/>
    </w:pPr>
  </w:style>
  <w:style w:type="table" w:styleId="TableGrid">
    <w:name w:val="Table Grid"/>
    <w:basedOn w:val="TableNormal"/>
    <w:uiPriority w:val="59"/>
    <w:rsid w:val="005D46A5"/>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971128">
      <w:bodyDiv w:val="1"/>
      <w:marLeft w:val="0"/>
      <w:marRight w:val="0"/>
      <w:marTop w:val="0"/>
      <w:marBottom w:val="0"/>
      <w:divBdr>
        <w:top w:val="none" w:sz="0" w:space="0" w:color="auto"/>
        <w:left w:val="none" w:sz="0" w:space="0" w:color="auto"/>
        <w:bottom w:val="none" w:sz="0" w:space="0" w:color="auto"/>
        <w:right w:val="none" w:sz="0" w:space="0" w:color="auto"/>
      </w:divBdr>
      <w:divsChild>
        <w:div w:id="2028410021">
          <w:marLeft w:val="0"/>
          <w:marRight w:val="0"/>
          <w:marTop w:val="0"/>
          <w:marBottom w:val="0"/>
          <w:divBdr>
            <w:top w:val="none" w:sz="0" w:space="0" w:color="auto"/>
            <w:left w:val="none" w:sz="0" w:space="0" w:color="auto"/>
            <w:bottom w:val="none" w:sz="0" w:space="0" w:color="auto"/>
            <w:right w:val="none" w:sz="0" w:space="0" w:color="auto"/>
          </w:divBdr>
        </w:div>
        <w:div w:id="124009403">
          <w:marLeft w:val="0"/>
          <w:marRight w:val="0"/>
          <w:marTop w:val="0"/>
          <w:marBottom w:val="0"/>
          <w:divBdr>
            <w:top w:val="none" w:sz="0" w:space="0" w:color="auto"/>
            <w:left w:val="none" w:sz="0" w:space="0" w:color="auto"/>
            <w:bottom w:val="none" w:sz="0" w:space="0" w:color="auto"/>
            <w:right w:val="none" w:sz="0" w:space="0" w:color="auto"/>
          </w:divBdr>
        </w:div>
      </w:divsChild>
    </w:div>
    <w:div w:id="378091927">
      <w:bodyDiv w:val="1"/>
      <w:marLeft w:val="0"/>
      <w:marRight w:val="0"/>
      <w:marTop w:val="0"/>
      <w:marBottom w:val="0"/>
      <w:divBdr>
        <w:top w:val="none" w:sz="0" w:space="0" w:color="auto"/>
        <w:left w:val="none" w:sz="0" w:space="0" w:color="auto"/>
        <w:bottom w:val="none" w:sz="0" w:space="0" w:color="auto"/>
        <w:right w:val="none" w:sz="0" w:space="0" w:color="auto"/>
      </w:divBdr>
    </w:div>
    <w:div w:id="676468703">
      <w:bodyDiv w:val="1"/>
      <w:marLeft w:val="0"/>
      <w:marRight w:val="0"/>
      <w:marTop w:val="0"/>
      <w:marBottom w:val="0"/>
      <w:divBdr>
        <w:top w:val="none" w:sz="0" w:space="0" w:color="auto"/>
        <w:left w:val="none" w:sz="0" w:space="0" w:color="auto"/>
        <w:bottom w:val="none" w:sz="0" w:space="0" w:color="auto"/>
        <w:right w:val="none" w:sz="0" w:space="0" w:color="auto"/>
      </w:divBdr>
    </w:div>
    <w:div w:id="868180756">
      <w:bodyDiv w:val="1"/>
      <w:marLeft w:val="0"/>
      <w:marRight w:val="0"/>
      <w:marTop w:val="0"/>
      <w:marBottom w:val="0"/>
      <w:divBdr>
        <w:top w:val="none" w:sz="0" w:space="0" w:color="auto"/>
        <w:left w:val="none" w:sz="0" w:space="0" w:color="auto"/>
        <w:bottom w:val="none" w:sz="0" w:space="0" w:color="auto"/>
        <w:right w:val="none" w:sz="0" w:space="0" w:color="auto"/>
      </w:divBdr>
      <w:divsChild>
        <w:div w:id="641468071">
          <w:marLeft w:val="0"/>
          <w:marRight w:val="0"/>
          <w:marTop w:val="0"/>
          <w:marBottom w:val="0"/>
          <w:divBdr>
            <w:top w:val="none" w:sz="0" w:space="0" w:color="auto"/>
            <w:left w:val="none" w:sz="0" w:space="0" w:color="auto"/>
            <w:bottom w:val="none" w:sz="0" w:space="0" w:color="auto"/>
            <w:right w:val="none" w:sz="0" w:space="0" w:color="auto"/>
          </w:divBdr>
        </w:div>
        <w:div w:id="832329879">
          <w:marLeft w:val="0"/>
          <w:marRight w:val="0"/>
          <w:marTop w:val="0"/>
          <w:marBottom w:val="0"/>
          <w:divBdr>
            <w:top w:val="none" w:sz="0" w:space="0" w:color="auto"/>
            <w:left w:val="none" w:sz="0" w:space="0" w:color="auto"/>
            <w:bottom w:val="none" w:sz="0" w:space="0" w:color="auto"/>
            <w:right w:val="none" w:sz="0" w:space="0" w:color="auto"/>
          </w:divBdr>
        </w:div>
      </w:divsChild>
    </w:div>
    <w:div w:id="870995652">
      <w:bodyDiv w:val="1"/>
      <w:marLeft w:val="0"/>
      <w:marRight w:val="0"/>
      <w:marTop w:val="0"/>
      <w:marBottom w:val="0"/>
      <w:divBdr>
        <w:top w:val="none" w:sz="0" w:space="0" w:color="auto"/>
        <w:left w:val="none" w:sz="0" w:space="0" w:color="auto"/>
        <w:bottom w:val="none" w:sz="0" w:space="0" w:color="auto"/>
        <w:right w:val="none" w:sz="0" w:space="0" w:color="auto"/>
      </w:divBdr>
    </w:div>
    <w:div w:id="1313829700">
      <w:bodyDiv w:val="1"/>
      <w:marLeft w:val="0"/>
      <w:marRight w:val="0"/>
      <w:marTop w:val="0"/>
      <w:marBottom w:val="0"/>
      <w:divBdr>
        <w:top w:val="none" w:sz="0" w:space="0" w:color="auto"/>
        <w:left w:val="none" w:sz="0" w:space="0" w:color="auto"/>
        <w:bottom w:val="none" w:sz="0" w:space="0" w:color="auto"/>
        <w:right w:val="none" w:sz="0" w:space="0" w:color="auto"/>
      </w:divBdr>
    </w:div>
    <w:div w:id="1509633763">
      <w:bodyDiv w:val="1"/>
      <w:marLeft w:val="0"/>
      <w:marRight w:val="0"/>
      <w:marTop w:val="0"/>
      <w:marBottom w:val="0"/>
      <w:divBdr>
        <w:top w:val="none" w:sz="0" w:space="0" w:color="auto"/>
        <w:left w:val="none" w:sz="0" w:space="0" w:color="auto"/>
        <w:bottom w:val="none" w:sz="0" w:space="0" w:color="auto"/>
        <w:right w:val="none" w:sz="0" w:space="0" w:color="auto"/>
      </w:divBdr>
      <w:divsChild>
        <w:div w:id="170802352">
          <w:marLeft w:val="0"/>
          <w:marRight w:val="0"/>
          <w:marTop w:val="0"/>
          <w:marBottom w:val="0"/>
          <w:divBdr>
            <w:top w:val="none" w:sz="0" w:space="0" w:color="auto"/>
            <w:left w:val="none" w:sz="0" w:space="0" w:color="auto"/>
            <w:bottom w:val="none" w:sz="0" w:space="0" w:color="auto"/>
            <w:right w:val="none" w:sz="0" w:space="0" w:color="auto"/>
          </w:divBdr>
        </w:div>
        <w:div w:id="1246382779">
          <w:marLeft w:val="0"/>
          <w:marRight w:val="0"/>
          <w:marTop w:val="0"/>
          <w:marBottom w:val="0"/>
          <w:divBdr>
            <w:top w:val="none" w:sz="0" w:space="0" w:color="auto"/>
            <w:left w:val="none" w:sz="0" w:space="0" w:color="auto"/>
            <w:bottom w:val="none" w:sz="0" w:space="0" w:color="auto"/>
            <w:right w:val="none" w:sz="0" w:space="0" w:color="auto"/>
          </w:divBdr>
        </w:div>
        <w:div w:id="408189065">
          <w:marLeft w:val="0"/>
          <w:marRight w:val="0"/>
          <w:marTop w:val="0"/>
          <w:marBottom w:val="0"/>
          <w:divBdr>
            <w:top w:val="none" w:sz="0" w:space="0" w:color="auto"/>
            <w:left w:val="none" w:sz="0" w:space="0" w:color="auto"/>
            <w:bottom w:val="none" w:sz="0" w:space="0" w:color="auto"/>
            <w:right w:val="none" w:sz="0" w:space="0" w:color="auto"/>
          </w:divBdr>
        </w:div>
        <w:div w:id="1454013658">
          <w:marLeft w:val="0"/>
          <w:marRight w:val="0"/>
          <w:marTop w:val="0"/>
          <w:marBottom w:val="0"/>
          <w:divBdr>
            <w:top w:val="none" w:sz="0" w:space="0" w:color="auto"/>
            <w:left w:val="none" w:sz="0" w:space="0" w:color="auto"/>
            <w:bottom w:val="none" w:sz="0" w:space="0" w:color="auto"/>
            <w:right w:val="none" w:sz="0" w:space="0" w:color="auto"/>
          </w:divBdr>
        </w:div>
      </w:divsChild>
    </w:div>
    <w:div w:id="1885213213">
      <w:bodyDiv w:val="1"/>
      <w:marLeft w:val="0"/>
      <w:marRight w:val="0"/>
      <w:marTop w:val="0"/>
      <w:marBottom w:val="0"/>
      <w:divBdr>
        <w:top w:val="none" w:sz="0" w:space="0" w:color="auto"/>
        <w:left w:val="none" w:sz="0" w:space="0" w:color="auto"/>
        <w:bottom w:val="none" w:sz="0" w:space="0" w:color="auto"/>
        <w:right w:val="none" w:sz="0" w:space="0" w:color="auto"/>
      </w:divBdr>
      <w:divsChild>
        <w:div w:id="1683892988">
          <w:marLeft w:val="0"/>
          <w:marRight w:val="0"/>
          <w:marTop w:val="0"/>
          <w:marBottom w:val="0"/>
          <w:divBdr>
            <w:top w:val="none" w:sz="0" w:space="0" w:color="auto"/>
            <w:left w:val="none" w:sz="0" w:space="0" w:color="auto"/>
            <w:bottom w:val="none" w:sz="0" w:space="0" w:color="auto"/>
            <w:right w:val="none" w:sz="0" w:space="0" w:color="auto"/>
          </w:divBdr>
        </w:div>
        <w:div w:id="276066343">
          <w:marLeft w:val="0"/>
          <w:marRight w:val="0"/>
          <w:marTop w:val="0"/>
          <w:marBottom w:val="0"/>
          <w:divBdr>
            <w:top w:val="none" w:sz="0" w:space="0" w:color="auto"/>
            <w:left w:val="none" w:sz="0" w:space="0" w:color="auto"/>
            <w:bottom w:val="none" w:sz="0" w:space="0" w:color="auto"/>
            <w:right w:val="none" w:sz="0" w:space="0" w:color="auto"/>
          </w:divBdr>
        </w:div>
        <w:div w:id="1124008293">
          <w:marLeft w:val="0"/>
          <w:marRight w:val="0"/>
          <w:marTop w:val="0"/>
          <w:marBottom w:val="0"/>
          <w:divBdr>
            <w:top w:val="none" w:sz="0" w:space="0" w:color="auto"/>
            <w:left w:val="none" w:sz="0" w:space="0" w:color="auto"/>
            <w:bottom w:val="none" w:sz="0" w:space="0" w:color="auto"/>
            <w:right w:val="none" w:sz="0" w:space="0" w:color="auto"/>
          </w:divBdr>
        </w:div>
        <w:div w:id="2097288079">
          <w:marLeft w:val="0"/>
          <w:marRight w:val="0"/>
          <w:marTop w:val="0"/>
          <w:marBottom w:val="0"/>
          <w:divBdr>
            <w:top w:val="none" w:sz="0" w:space="0" w:color="auto"/>
            <w:left w:val="none" w:sz="0" w:space="0" w:color="auto"/>
            <w:bottom w:val="none" w:sz="0" w:space="0" w:color="auto"/>
            <w:right w:val="none" w:sz="0" w:space="0" w:color="auto"/>
          </w:divBdr>
        </w:div>
      </w:divsChild>
    </w:div>
    <w:div w:id="1913808652">
      <w:bodyDiv w:val="1"/>
      <w:marLeft w:val="0"/>
      <w:marRight w:val="0"/>
      <w:marTop w:val="0"/>
      <w:marBottom w:val="0"/>
      <w:divBdr>
        <w:top w:val="none" w:sz="0" w:space="0" w:color="auto"/>
        <w:left w:val="none" w:sz="0" w:space="0" w:color="auto"/>
        <w:bottom w:val="none" w:sz="0" w:space="0" w:color="auto"/>
        <w:right w:val="none" w:sz="0" w:space="0" w:color="auto"/>
      </w:divBdr>
      <w:divsChild>
        <w:div w:id="1296792973">
          <w:marLeft w:val="0"/>
          <w:marRight w:val="0"/>
          <w:marTop w:val="0"/>
          <w:marBottom w:val="0"/>
          <w:divBdr>
            <w:top w:val="none" w:sz="0" w:space="0" w:color="auto"/>
            <w:left w:val="none" w:sz="0" w:space="0" w:color="auto"/>
            <w:bottom w:val="none" w:sz="0" w:space="0" w:color="auto"/>
            <w:right w:val="none" w:sz="0" w:space="0" w:color="auto"/>
          </w:divBdr>
        </w:div>
        <w:div w:id="73389154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1131</TotalTime>
  <Pages>9</Pages>
  <Words>1776</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Martyna Valcourt</dc:creator>
  <cp:lastModifiedBy>INCREDIBLE ROBBY</cp:lastModifiedBy>
  <cp:revision>13</cp:revision>
  <dcterms:created xsi:type="dcterms:W3CDTF">2018-09-29T08:08:00Z</dcterms:created>
  <dcterms:modified xsi:type="dcterms:W3CDTF">2018-09-30T21:19:00Z</dcterms:modified>
</cp:coreProperties>
</file>